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2891" w14:textId="33DA9D7B" w:rsidR="00A31D91" w:rsidRPr="00A31D91" w:rsidRDefault="00A31D91" w:rsidP="00A31D91">
      <w:pPr>
        <w:jc w:val="center"/>
        <w:rPr>
          <w:rFonts w:ascii="Garamond" w:hAnsi="Garamond" w:cstheme="majorBidi"/>
          <w:b/>
          <w:bCs/>
          <w:i/>
          <w:iCs/>
          <w:sz w:val="32"/>
          <w:szCs w:val="32"/>
          <w:lang w:val="en-US"/>
        </w:rPr>
      </w:pPr>
      <w:r w:rsidRPr="00443C15">
        <w:rPr>
          <w:rFonts w:ascii="Garamond" w:hAnsi="Garamond" w:cstheme="majorBidi"/>
          <w:b/>
          <w:bCs/>
          <w:sz w:val="32"/>
          <w:szCs w:val="32"/>
        </w:rPr>
        <w:t xml:space="preserve">IMPLEMENTASI KAIDAH </w:t>
      </w:r>
      <w:r>
        <w:rPr>
          <w:rFonts w:ascii="Garamond" w:hAnsi="Garamond" w:cstheme="majorBidi"/>
          <w:b/>
          <w:bCs/>
          <w:i/>
          <w:iCs/>
          <w:sz w:val="32"/>
          <w:szCs w:val="32"/>
        </w:rPr>
        <w:t>al-Mashaqat Tajlib al-</w:t>
      </w:r>
      <w:r w:rsidRPr="00411B4B">
        <w:rPr>
          <w:rFonts w:ascii="Garamond" w:hAnsi="Garamond" w:cstheme="majorBidi"/>
          <w:b/>
          <w:bCs/>
          <w:i/>
          <w:iCs/>
          <w:sz w:val="32"/>
          <w:szCs w:val="32"/>
        </w:rPr>
        <w:t>Tais</w:t>
      </w:r>
      <w:r w:rsidR="00411B4B">
        <w:rPr>
          <w:rFonts w:ascii="Garamond" w:hAnsi="Garamond" w:cstheme="majorBidi"/>
          <w:b/>
          <w:bCs/>
          <w:i/>
          <w:iCs/>
          <w:sz w:val="32"/>
          <w:szCs w:val="32"/>
        </w:rPr>
        <w:t>i</w:t>
      </w:r>
      <w:r w:rsidRPr="00411B4B">
        <w:rPr>
          <w:rFonts w:ascii="Garamond" w:hAnsi="Garamond" w:cstheme="majorBidi"/>
          <w:b/>
          <w:bCs/>
          <w:i/>
          <w:iCs/>
          <w:sz w:val="32"/>
          <w:szCs w:val="32"/>
          <w:lang w:val="en-US"/>
        </w:rPr>
        <w:t>r</w:t>
      </w:r>
    </w:p>
    <w:p w14:paraId="32453937" w14:textId="77777777" w:rsidR="00A31D91" w:rsidRPr="00443C15" w:rsidRDefault="00A31D91" w:rsidP="00A31D91">
      <w:pPr>
        <w:jc w:val="center"/>
        <w:rPr>
          <w:rFonts w:ascii="Garamond" w:hAnsi="Garamond" w:cstheme="majorBidi"/>
          <w:sz w:val="28"/>
          <w:szCs w:val="28"/>
        </w:rPr>
      </w:pPr>
      <w:r w:rsidRPr="00443C15">
        <w:rPr>
          <w:rFonts w:ascii="Garamond" w:hAnsi="Garamond" w:cstheme="majorBidi"/>
          <w:b/>
          <w:bCs/>
          <w:sz w:val="32"/>
          <w:szCs w:val="32"/>
        </w:rPr>
        <w:t xml:space="preserve">ATAS TRANSAKSI </w:t>
      </w:r>
      <w:r w:rsidRPr="00443C15">
        <w:rPr>
          <w:rFonts w:ascii="Garamond" w:hAnsi="Garamond" w:cstheme="majorBidi"/>
          <w:b/>
          <w:bCs/>
          <w:i/>
          <w:iCs/>
          <w:sz w:val="32"/>
          <w:szCs w:val="32"/>
        </w:rPr>
        <w:t xml:space="preserve">E-COMMERCE  </w:t>
      </w:r>
      <w:r w:rsidRPr="00443C15">
        <w:rPr>
          <w:rFonts w:ascii="Garamond" w:hAnsi="Garamond" w:cstheme="majorBidi"/>
          <w:b/>
          <w:bCs/>
          <w:sz w:val="32"/>
          <w:szCs w:val="32"/>
        </w:rPr>
        <w:t>SELAMA MASA PANDEMIC COVID-19</w:t>
      </w:r>
    </w:p>
    <w:p w14:paraId="524033F9" w14:textId="70FF1C34" w:rsidR="00D4123B" w:rsidRPr="00A31D91" w:rsidRDefault="00D4123B">
      <w:pPr>
        <w:jc w:val="center"/>
        <w:rPr>
          <w:rFonts w:ascii="Garamond" w:eastAsia="Garamond" w:hAnsi="Garamond" w:cs="Garamond"/>
          <w:b/>
          <w:sz w:val="32"/>
          <w:szCs w:val="32"/>
        </w:rPr>
      </w:pPr>
    </w:p>
    <w:p w14:paraId="0416C3BB" w14:textId="77777777" w:rsidR="00D4123B" w:rsidRDefault="00D4123B">
      <w:pPr>
        <w:jc w:val="center"/>
        <w:rPr>
          <w:rFonts w:ascii="Garamond" w:eastAsia="Garamond" w:hAnsi="Garamond" w:cs="Garamond"/>
        </w:rPr>
      </w:pPr>
    </w:p>
    <w:p w14:paraId="785FA277" w14:textId="7768D419" w:rsidR="00D4123B" w:rsidRDefault="00913384">
      <w:pPr>
        <w:jc w:val="center"/>
        <w:rPr>
          <w:rFonts w:ascii="Garamond" w:eastAsia="Garamond" w:hAnsi="Garamond" w:cs="Garamond"/>
          <w:b/>
        </w:rPr>
      </w:pPr>
      <w:r>
        <w:rPr>
          <w:rFonts w:ascii="Garamond" w:eastAsia="Garamond" w:hAnsi="Garamond" w:cs="Garamond"/>
          <w:vertAlign w:val="superscript"/>
        </w:rPr>
        <w:t>1</w:t>
      </w:r>
      <w:r w:rsidR="00A31D91">
        <w:rPr>
          <w:rFonts w:ascii="Garamond" w:eastAsia="Garamond" w:hAnsi="Garamond" w:cs="Garamond"/>
          <w:b/>
          <w:lang w:val="en-US"/>
        </w:rPr>
        <w:t>Achmad Fageh</w:t>
      </w:r>
      <w:r>
        <w:rPr>
          <w:rFonts w:ascii="Garamond" w:eastAsia="Garamond" w:hAnsi="Garamond" w:cs="Garamond"/>
          <w:b/>
        </w:rPr>
        <w:t xml:space="preserve"> </w:t>
      </w:r>
    </w:p>
    <w:p w14:paraId="07E89EA7" w14:textId="4A706E48" w:rsidR="00D4123B" w:rsidRPr="00A31D91" w:rsidRDefault="00A31D91">
      <w:pPr>
        <w:jc w:val="center"/>
        <w:rPr>
          <w:rFonts w:ascii="Garamond" w:eastAsia="Garamond" w:hAnsi="Garamond" w:cs="Garamond"/>
          <w:lang w:val="en-US"/>
        </w:rPr>
      </w:pPr>
      <w:r>
        <w:rPr>
          <w:rFonts w:ascii="Garamond" w:eastAsia="Garamond" w:hAnsi="Garamond" w:cs="Garamond"/>
          <w:lang w:val="en-US"/>
        </w:rPr>
        <w:t>PPs</w:t>
      </w:r>
      <w:r w:rsidR="00913384">
        <w:rPr>
          <w:rFonts w:ascii="Garamond" w:eastAsia="Garamond" w:hAnsi="Garamond" w:cs="Garamond"/>
        </w:rPr>
        <w:t xml:space="preserve"> </w:t>
      </w:r>
      <w:proofErr w:type="spellStart"/>
      <w:r>
        <w:rPr>
          <w:rFonts w:ascii="Garamond" w:eastAsia="Garamond" w:hAnsi="Garamond" w:cs="Garamond"/>
          <w:lang w:val="en-US"/>
        </w:rPr>
        <w:t>Ekonomi</w:t>
      </w:r>
      <w:proofErr w:type="spellEnd"/>
      <w:r>
        <w:rPr>
          <w:rFonts w:ascii="Garamond" w:eastAsia="Garamond" w:hAnsi="Garamond" w:cs="Garamond"/>
          <w:lang w:val="en-US"/>
        </w:rPr>
        <w:t xml:space="preserve"> </w:t>
      </w:r>
      <w:proofErr w:type="spellStart"/>
      <w:r>
        <w:rPr>
          <w:rFonts w:ascii="Garamond" w:eastAsia="Garamond" w:hAnsi="Garamond" w:cs="Garamond"/>
          <w:lang w:val="en-US"/>
        </w:rPr>
        <w:t>Syariah</w:t>
      </w:r>
      <w:proofErr w:type="spellEnd"/>
      <w:r w:rsidR="00913384">
        <w:rPr>
          <w:rFonts w:ascii="Garamond" w:eastAsia="Garamond" w:hAnsi="Garamond" w:cs="Garamond"/>
        </w:rPr>
        <w:t xml:space="preserve">, Universitas Islam </w:t>
      </w:r>
      <w:r>
        <w:rPr>
          <w:rFonts w:ascii="Garamond" w:eastAsia="Garamond" w:hAnsi="Garamond" w:cs="Garamond"/>
          <w:lang w:val="en-US"/>
        </w:rPr>
        <w:t>Negeri Surabaya</w:t>
      </w:r>
    </w:p>
    <w:p w14:paraId="021B240B" w14:textId="53331C1F" w:rsidR="00D4123B" w:rsidRDefault="00913384">
      <w:pPr>
        <w:jc w:val="center"/>
        <w:rPr>
          <w:rFonts w:ascii="Garamond" w:eastAsia="Garamond" w:hAnsi="Garamond" w:cs="Garamond"/>
        </w:rPr>
      </w:pPr>
      <w:r>
        <w:rPr>
          <w:rFonts w:ascii="Garamond" w:eastAsia="Garamond" w:hAnsi="Garamond" w:cs="Garamond"/>
        </w:rPr>
        <w:t xml:space="preserve">E-mail: </w:t>
      </w:r>
      <w:r w:rsidR="0077409B">
        <w:fldChar w:fldCharType="begin"/>
      </w:r>
      <w:r w:rsidR="0077409B">
        <w:instrText xml:space="preserve"> HYPERLINK "mailto:ach.fageh@uinsby.ac.id" </w:instrText>
      </w:r>
      <w:r w:rsidR="0077409B">
        <w:fldChar w:fldCharType="separate"/>
      </w:r>
      <w:r w:rsidR="00A31D91" w:rsidRPr="00025E12">
        <w:rPr>
          <w:rStyle w:val="Hyperlink"/>
          <w:rFonts w:ascii="Garamond" w:eastAsia="Garamond" w:hAnsi="Garamond" w:cs="Garamond"/>
          <w:lang w:val="en-US"/>
        </w:rPr>
        <w:t>ach.fageh@uinsby.ac.id</w:t>
      </w:r>
      <w:r w:rsidR="0077409B">
        <w:rPr>
          <w:rStyle w:val="Hyperlink"/>
          <w:rFonts w:ascii="Garamond" w:eastAsia="Garamond" w:hAnsi="Garamond" w:cs="Garamond"/>
          <w:lang w:val="en-US"/>
        </w:rPr>
        <w:fldChar w:fldCharType="end"/>
      </w:r>
    </w:p>
    <w:p w14:paraId="66427663" w14:textId="77777777" w:rsidR="00D4123B" w:rsidRDefault="00D4123B">
      <w:pPr>
        <w:jc w:val="center"/>
        <w:rPr>
          <w:rFonts w:ascii="Garamond" w:eastAsia="Garamond" w:hAnsi="Garamond" w:cs="Garamond"/>
        </w:rPr>
      </w:pPr>
    </w:p>
    <w:p w14:paraId="4C88198B" w14:textId="77777777" w:rsidR="00D4123B" w:rsidRDefault="00D4123B">
      <w:pPr>
        <w:jc w:val="center"/>
        <w:rPr>
          <w:rFonts w:ascii="Garamond" w:eastAsia="Garamond" w:hAnsi="Garamond" w:cs="Garamond"/>
          <w:b/>
        </w:rPr>
      </w:pPr>
    </w:p>
    <w:p w14:paraId="1C48BF37" w14:textId="77777777" w:rsidR="00D4123B" w:rsidRDefault="00913384">
      <w:pPr>
        <w:jc w:val="center"/>
        <w:rPr>
          <w:rFonts w:ascii="Garamond" w:eastAsia="Garamond" w:hAnsi="Garamond" w:cs="Garamond"/>
          <w:sz w:val="22"/>
          <w:szCs w:val="22"/>
        </w:rPr>
      </w:pPr>
      <w:r>
        <w:rPr>
          <w:rFonts w:ascii="Garamond" w:eastAsia="Garamond" w:hAnsi="Garamond" w:cs="Garamond"/>
          <w:b/>
          <w:sz w:val="22"/>
          <w:szCs w:val="22"/>
        </w:rPr>
        <w:t>ABSTRACT</w:t>
      </w:r>
    </w:p>
    <w:p w14:paraId="6729695D" w14:textId="4ED5DDE7" w:rsidR="00A31D91" w:rsidRPr="00A31D91" w:rsidRDefault="00A31D91" w:rsidP="00A31D91">
      <w:pPr>
        <w:ind w:left="868" w:right="820" w:hanging="14"/>
        <w:jc w:val="both"/>
        <w:rPr>
          <w:rStyle w:val="HeaderChar"/>
          <w:rFonts w:ascii="Garamond" w:hAnsi="Garamond" w:cstheme="majorBidi"/>
          <w:color w:val="000000"/>
          <w:sz w:val="22"/>
          <w:szCs w:val="22"/>
        </w:rPr>
      </w:pPr>
      <w:r w:rsidRPr="00A31D91">
        <w:rPr>
          <w:rStyle w:val="HeaderChar"/>
          <w:rFonts w:ascii="Garamond" w:hAnsi="Garamond" w:cstheme="majorBidi"/>
          <w:color w:val="000000"/>
          <w:sz w:val="22"/>
          <w:szCs w:val="22"/>
        </w:rPr>
        <w:t xml:space="preserve">The implementation of e-commerce transactions in the covid-19 pandemic condition seen from the perspective of Jurisprudence of rules tends to be close to the third basic rule of </w:t>
      </w:r>
      <w:r>
        <w:rPr>
          <w:rStyle w:val="HeaderChar"/>
          <w:rFonts w:ascii="Garamond" w:hAnsi="Garamond" w:cstheme="majorBidi"/>
          <w:i/>
          <w:iCs/>
          <w:color w:val="000000"/>
          <w:sz w:val="22"/>
          <w:szCs w:val="22"/>
          <w:lang w:val="en-US"/>
        </w:rPr>
        <w:t>al-</w:t>
      </w:r>
      <w:proofErr w:type="spellStart"/>
      <w:r>
        <w:rPr>
          <w:rStyle w:val="HeaderChar"/>
          <w:rFonts w:ascii="Garamond" w:hAnsi="Garamond" w:cstheme="majorBidi"/>
          <w:i/>
          <w:iCs/>
          <w:color w:val="000000"/>
          <w:sz w:val="22"/>
          <w:szCs w:val="22"/>
          <w:lang w:val="en-US"/>
        </w:rPr>
        <w:t>Mashaqat</w:t>
      </w:r>
      <w:proofErr w:type="spellEnd"/>
      <w:r>
        <w:rPr>
          <w:rStyle w:val="HeaderChar"/>
          <w:rFonts w:ascii="Garamond" w:hAnsi="Garamond" w:cstheme="majorBidi"/>
          <w:i/>
          <w:iCs/>
          <w:color w:val="000000"/>
          <w:sz w:val="22"/>
          <w:szCs w:val="22"/>
          <w:lang w:val="en-US"/>
        </w:rPr>
        <w:t xml:space="preserve"> </w:t>
      </w:r>
      <w:proofErr w:type="spellStart"/>
      <w:r>
        <w:rPr>
          <w:rStyle w:val="HeaderChar"/>
          <w:rFonts w:ascii="Garamond" w:hAnsi="Garamond" w:cstheme="majorBidi"/>
          <w:i/>
          <w:iCs/>
          <w:color w:val="000000"/>
          <w:sz w:val="22"/>
          <w:szCs w:val="22"/>
          <w:lang w:val="en-US"/>
        </w:rPr>
        <w:t>Tajlib</w:t>
      </w:r>
      <w:proofErr w:type="spellEnd"/>
      <w:r>
        <w:rPr>
          <w:rStyle w:val="HeaderChar"/>
          <w:rFonts w:ascii="Garamond" w:hAnsi="Garamond" w:cstheme="majorBidi"/>
          <w:i/>
          <w:iCs/>
          <w:color w:val="000000"/>
          <w:sz w:val="22"/>
          <w:szCs w:val="22"/>
          <w:lang w:val="en-US"/>
        </w:rPr>
        <w:t xml:space="preserve"> al-</w:t>
      </w:r>
      <w:proofErr w:type="spellStart"/>
      <w:r>
        <w:rPr>
          <w:rStyle w:val="HeaderChar"/>
          <w:rFonts w:ascii="Garamond" w:hAnsi="Garamond" w:cstheme="majorBidi"/>
          <w:i/>
          <w:iCs/>
          <w:color w:val="000000"/>
          <w:sz w:val="22"/>
          <w:szCs w:val="22"/>
          <w:lang w:val="en-US"/>
        </w:rPr>
        <w:t>Tais</w:t>
      </w:r>
      <w:r>
        <w:rPr>
          <w:rStyle w:val="HeaderChar"/>
          <w:rFonts w:ascii="Cambria" w:hAnsi="Cambria" w:cstheme="majorBidi"/>
          <w:i/>
          <w:iCs/>
          <w:color w:val="000000"/>
          <w:sz w:val="22"/>
          <w:szCs w:val="22"/>
          <w:lang w:val="en-US"/>
        </w:rPr>
        <w:t>ī</w:t>
      </w:r>
      <w:r>
        <w:rPr>
          <w:rStyle w:val="HeaderChar"/>
          <w:rFonts w:ascii="Garamond" w:hAnsi="Garamond" w:cstheme="majorBidi"/>
          <w:i/>
          <w:iCs/>
          <w:color w:val="000000"/>
          <w:sz w:val="22"/>
          <w:szCs w:val="22"/>
          <w:lang w:val="en-US"/>
        </w:rPr>
        <w:t>r</w:t>
      </w:r>
      <w:proofErr w:type="spellEnd"/>
      <w:r w:rsidRPr="00A31D91">
        <w:rPr>
          <w:rStyle w:val="HeaderChar"/>
          <w:rFonts w:ascii="Garamond" w:hAnsi="Garamond" w:cstheme="majorBidi"/>
          <w:color w:val="000000"/>
          <w:sz w:val="22"/>
          <w:szCs w:val="22"/>
        </w:rPr>
        <w:t xml:space="preserve">. This rule means difficulty in bringing convenience, meaning that when people are in a difficult situation in meeting their needs because of largescale social restrictions (PSBB), transacting using online marketplaces can be one of the convenient solutions. </w:t>
      </w:r>
    </w:p>
    <w:p w14:paraId="3ABC0C72" w14:textId="77777777" w:rsidR="00A31D91" w:rsidRPr="00A31D91" w:rsidRDefault="00A31D91" w:rsidP="00A31D91">
      <w:pPr>
        <w:ind w:left="868" w:right="820" w:hanging="14"/>
        <w:jc w:val="both"/>
        <w:rPr>
          <w:rFonts w:ascii="Garamond" w:hAnsi="Garamond" w:cstheme="majorBidi"/>
          <w:sz w:val="22"/>
          <w:szCs w:val="22"/>
        </w:rPr>
      </w:pPr>
      <w:r w:rsidRPr="00A31D91">
        <w:rPr>
          <w:rStyle w:val="HeaderChar"/>
          <w:rFonts w:ascii="Garamond" w:hAnsi="Garamond" w:cstheme="majorBidi"/>
          <w:color w:val="000000"/>
          <w:sz w:val="22"/>
          <w:szCs w:val="22"/>
        </w:rPr>
        <w:t xml:space="preserve">Among the nine branches of the rule, there are at least three significant rules with the application of e-commerce transactions in the covid19 pandemic condition. The first rule is </w:t>
      </w:r>
      <w:r w:rsidRPr="00A31D91">
        <w:rPr>
          <w:rStyle w:val="HeaderChar"/>
          <w:rFonts w:ascii="Garamond" w:hAnsi="Garamond" w:cstheme="majorBidi"/>
          <w:i/>
          <w:iCs/>
          <w:color w:val="000000"/>
          <w:sz w:val="22"/>
          <w:szCs w:val="22"/>
        </w:rPr>
        <w:t>"If the original is difficult to do then move to its successor". Furthermore, the rule of What is impossible to keep (avoid), then it is forgiven"</w:t>
      </w:r>
      <w:r w:rsidRPr="00A31D91">
        <w:rPr>
          <w:rStyle w:val="HeaderChar"/>
          <w:rFonts w:ascii="Garamond" w:hAnsi="Garamond" w:cstheme="majorBidi"/>
          <w:color w:val="000000"/>
          <w:sz w:val="22"/>
          <w:szCs w:val="22"/>
        </w:rPr>
        <w:t>. And the following rule is that "Ease (</w:t>
      </w:r>
      <w:proofErr w:type="spellStart"/>
      <w:r w:rsidRPr="00A31D91">
        <w:rPr>
          <w:rStyle w:val="HeaderChar"/>
          <w:rFonts w:ascii="Garamond" w:hAnsi="Garamond" w:cstheme="majorBidi"/>
          <w:i/>
          <w:iCs/>
          <w:color w:val="000000"/>
          <w:sz w:val="22"/>
          <w:szCs w:val="22"/>
        </w:rPr>
        <w:t>rukhsah</w:t>
      </w:r>
      <w:proofErr w:type="spellEnd"/>
      <w:r w:rsidRPr="00A31D91">
        <w:rPr>
          <w:rStyle w:val="HeaderChar"/>
          <w:rFonts w:ascii="Garamond" w:hAnsi="Garamond" w:cstheme="majorBidi"/>
          <w:color w:val="000000"/>
          <w:sz w:val="22"/>
          <w:szCs w:val="22"/>
        </w:rPr>
        <w:t>) should not be associated with sin.</w:t>
      </w:r>
    </w:p>
    <w:p w14:paraId="3A123288" w14:textId="77777777" w:rsidR="00A31D91" w:rsidRDefault="00A31D91">
      <w:pPr>
        <w:ind w:left="851" w:right="850"/>
        <w:jc w:val="both"/>
        <w:rPr>
          <w:rFonts w:ascii="Garamond" w:eastAsia="Garamond" w:hAnsi="Garamond" w:cs="Garamond"/>
          <w:sz w:val="22"/>
          <w:szCs w:val="22"/>
        </w:rPr>
      </w:pPr>
    </w:p>
    <w:p w14:paraId="0EB10122" w14:textId="09ABC789" w:rsidR="00D4123B" w:rsidRPr="00A31D91" w:rsidRDefault="00913384">
      <w:pPr>
        <w:ind w:left="851" w:right="850"/>
        <w:jc w:val="both"/>
        <w:rPr>
          <w:rFonts w:ascii="Garamond" w:eastAsia="Garamond" w:hAnsi="Garamond" w:cs="Garamond"/>
          <w:b/>
          <w:i/>
          <w:lang w:val="en-US"/>
        </w:rPr>
      </w:pPr>
      <w:r>
        <w:rPr>
          <w:rFonts w:ascii="Garamond" w:eastAsia="Garamond" w:hAnsi="Garamond" w:cs="Garamond"/>
          <w:b/>
          <w:i/>
          <w:sz w:val="22"/>
          <w:szCs w:val="22"/>
        </w:rPr>
        <w:t xml:space="preserve">Keyword: </w:t>
      </w:r>
      <w:r w:rsidR="00A31D91">
        <w:rPr>
          <w:rStyle w:val="HeaderChar"/>
          <w:rFonts w:ascii="Garamond" w:hAnsi="Garamond" w:cstheme="majorBidi"/>
          <w:i/>
          <w:iCs/>
          <w:color w:val="000000"/>
          <w:sz w:val="22"/>
          <w:szCs w:val="22"/>
          <w:lang w:val="en-US"/>
        </w:rPr>
        <w:t>al-</w:t>
      </w:r>
      <w:proofErr w:type="spellStart"/>
      <w:r w:rsidR="00A31D91">
        <w:rPr>
          <w:rStyle w:val="HeaderChar"/>
          <w:rFonts w:ascii="Garamond" w:hAnsi="Garamond" w:cstheme="majorBidi"/>
          <w:i/>
          <w:iCs/>
          <w:color w:val="000000"/>
          <w:sz w:val="22"/>
          <w:szCs w:val="22"/>
          <w:lang w:val="en-US"/>
        </w:rPr>
        <w:t>Mashaqat</w:t>
      </w:r>
      <w:proofErr w:type="spellEnd"/>
      <w:r w:rsidR="00A31D91">
        <w:rPr>
          <w:rStyle w:val="HeaderChar"/>
          <w:rFonts w:ascii="Garamond" w:hAnsi="Garamond" w:cstheme="majorBidi"/>
          <w:i/>
          <w:iCs/>
          <w:color w:val="000000"/>
          <w:sz w:val="22"/>
          <w:szCs w:val="22"/>
          <w:lang w:val="en-US"/>
        </w:rPr>
        <w:t xml:space="preserve"> </w:t>
      </w:r>
      <w:proofErr w:type="spellStart"/>
      <w:r w:rsidR="00A31D91">
        <w:rPr>
          <w:rStyle w:val="HeaderChar"/>
          <w:rFonts w:ascii="Garamond" w:hAnsi="Garamond" w:cstheme="majorBidi"/>
          <w:i/>
          <w:iCs/>
          <w:color w:val="000000"/>
          <w:sz w:val="22"/>
          <w:szCs w:val="22"/>
          <w:lang w:val="en-US"/>
        </w:rPr>
        <w:t>Tajlib</w:t>
      </w:r>
      <w:proofErr w:type="spellEnd"/>
      <w:r w:rsidR="00A31D91">
        <w:rPr>
          <w:rStyle w:val="HeaderChar"/>
          <w:rFonts w:ascii="Garamond" w:hAnsi="Garamond" w:cstheme="majorBidi"/>
          <w:i/>
          <w:iCs/>
          <w:color w:val="000000"/>
          <w:sz w:val="22"/>
          <w:szCs w:val="22"/>
          <w:lang w:val="en-US"/>
        </w:rPr>
        <w:t xml:space="preserve"> al-</w:t>
      </w:r>
      <w:proofErr w:type="spellStart"/>
      <w:r w:rsidR="00A31D91">
        <w:rPr>
          <w:rStyle w:val="HeaderChar"/>
          <w:rFonts w:ascii="Garamond" w:hAnsi="Garamond" w:cstheme="majorBidi"/>
          <w:i/>
          <w:iCs/>
          <w:color w:val="000000"/>
          <w:sz w:val="22"/>
          <w:szCs w:val="22"/>
          <w:lang w:val="en-US"/>
        </w:rPr>
        <w:t>Tais</w:t>
      </w:r>
      <w:r w:rsidR="00A31D91">
        <w:rPr>
          <w:rStyle w:val="HeaderChar"/>
          <w:rFonts w:ascii="Cambria" w:hAnsi="Cambria" w:cstheme="majorBidi"/>
          <w:i/>
          <w:iCs/>
          <w:color w:val="000000"/>
          <w:sz w:val="22"/>
          <w:szCs w:val="22"/>
          <w:lang w:val="en-US"/>
        </w:rPr>
        <w:t>ī</w:t>
      </w:r>
      <w:r w:rsidR="00A31D91">
        <w:rPr>
          <w:rStyle w:val="HeaderChar"/>
          <w:rFonts w:ascii="Garamond" w:hAnsi="Garamond" w:cstheme="majorBidi"/>
          <w:i/>
          <w:iCs/>
          <w:color w:val="000000"/>
          <w:sz w:val="22"/>
          <w:szCs w:val="22"/>
          <w:lang w:val="en-US"/>
        </w:rPr>
        <w:t>r</w:t>
      </w:r>
      <w:proofErr w:type="spellEnd"/>
      <w:r>
        <w:rPr>
          <w:rFonts w:ascii="Garamond" w:eastAsia="Garamond" w:hAnsi="Garamond" w:cs="Garamond"/>
          <w:i/>
          <w:sz w:val="22"/>
          <w:szCs w:val="22"/>
        </w:rPr>
        <w:t xml:space="preserve">, </w:t>
      </w:r>
      <w:r w:rsidR="00A31D91">
        <w:rPr>
          <w:rFonts w:ascii="Garamond" w:eastAsia="Garamond" w:hAnsi="Garamond" w:cs="Garamond"/>
          <w:i/>
          <w:sz w:val="22"/>
          <w:szCs w:val="22"/>
          <w:lang w:val="en-US"/>
        </w:rPr>
        <w:t>E-Commerce</w:t>
      </w:r>
      <w:r>
        <w:rPr>
          <w:rFonts w:ascii="Garamond" w:eastAsia="Garamond" w:hAnsi="Garamond" w:cs="Garamond"/>
          <w:i/>
          <w:sz w:val="22"/>
          <w:szCs w:val="22"/>
        </w:rPr>
        <w:t xml:space="preserve">, </w:t>
      </w:r>
      <w:r w:rsidR="00A31D91">
        <w:rPr>
          <w:rFonts w:ascii="Garamond" w:eastAsia="Garamond" w:hAnsi="Garamond" w:cs="Garamond"/>
          <w:i/>
          <w:sz w:val="22"/>
          <w:szCs w:val="22"/>
          <w:lang w:val="en-US"/>
        </w:rPr>
        <w:t>Pandemic Covid-19</w:t>
      </w:r>
    </w:p>
    <w:p w14:paraId="37851CB1" w14:textId="77777777" w:rsidR="00D4123B" w:rsidRDefault="00D4123B">
      <w:pPr>
        <w:ind w:left="851" w:right="850"/>
        <w:jc w:val="both"/>
        <w:rPr>
          <w:rFonts w:ascii="Garamond" w:eastAsia="Garamond" w:hAnsi="Garamond" w:cs="Garamond"/>
          <w:b/>
        </w:rPr>
      </w:pPr>
    </w:p>
    <w:p w14:paraId="08AA73A4" w14:textId="77777777" w:rsidR="00D4123B" w:rsidRDefault="00913384">
      <w:pPr>
        <w:rPr>
          <w:rFonts w:ascii="Garamond" w:eastAsia="Garamond" w:hAnsi="Garamond" w:cs="Garamond"/>
          <w:b/>
        </w:rPr>
      </w:pPr>
      <w:r>
        <w:rPr>
          <w:rFonts w:ascii="Garamond" w:eastAsia="Garamond" w:hAnsi="Garamond" w:cs="Garamond"/>
          <w:b/>
        </w:rPr>
        <w:t>PENDAHULUAN</w:t>
      </w:r>
    </w:p>
    <w:p w14:paraId="24E02A2D" w14:textId="051A38AA"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Penularan Covid-19 masih kerap terjadi meski </w:t>
      </w:r>
      <w:r w:rsidR="00B05A29" w:rsidRPr="00443C15">
        <w:rPr>
          <w:rFonts w:ascii="Garamond" w:hAnsi="Garamond" w:cstheme="majorBidi"/>
        </w:rPr>
        <w:t>pandemi</w:t>
      </w:r>
      <w:r w:rsidRPr="00443C15">
        <w:rPr>
          <w:rFonts w:ascii="Garamond" w:hAnsi="Garamond" w:cstheme="majorBidi"/>
        </w:rPr>
        <w:t xml:space="preserve"> telah melanda Indonesia selama sepuluh bulan terakhir. Jumlah kasus positif terus bertambah hingga awal </w:t>
      </w:r>
      <w:r w:rsidR="00B05A29" w:rsidRPr="00443C15">
        <w:rPr>
          <w:rFonts w:ascii="Garamond" w:hAnsi="Garamond" w:cstheme="majorBidi"/>
        </w:rPr>
        <w:t>Januari</w:t>
      </w:r>
      <w:r w:rsidRPr="00443C15">
        <w:rPr>
          <w:rFonts w:ascii="Garamond" w:hAnsi="Garamond" w:cstheme="majorBidi"/>
        </w:rPr>
        <w:t xml:space="preserve"> tahun ini, yang mana menunjukkan bahwa </w:t>
      </w:r>
      <w:r w:rsidR="00B05A29" w:rsidRPr="00443C15">
        <w:rPr>
          <w:rFonts w:ascii="Garamond" w:hAnsi="Garamond" w:cstheme="majorBidi"/>
        </w:rPr>
        <w:t>pandemi</w:t>
      </w:r>
      <w:r w:rsidRPr="00443C15">
        <w:rPr>
          <w:rFonts w:ascii="Garamond" w:hAnsi="Garamond" w:cstheme="majorBidi"/>
        </w:rPr>
        <w:t xml:space="preserve"> belum ada tanda untuk membaik.</w:t>
      </w:r>
      <w:r w:rsidRPr="00443C15">
        <w:rPr>
          <w:rStyle w:val="FootnoteReference"/>
          <w:rFonts w:ascii="Garamond" w:hAnsi="Garamond" w:cstheme="majorBidi"/>
        </w:rPr>
        <w:footnoteReference w:id="1"/>
      </w:r>
      <w:r w:rsidRPr="00443C15">
        <w:rPr>
          <w:rFonts w:ascii="Garamond" w:hAnsi="Garamond" w:cstheme="majorBidi"/>
        </w:rPr>
        <w:t xml:space="preserve"> Sejak pandemi melanda tanah air pada Maret </w:t>
      </w:r>
      <w:r w:rsidR="00B05A29" w:rsidRPr="00443C15">
        <w:rPr>
          <w:rFonts w:ascii="Garamond" w:hAnsi="Garamond" w:cstheme="majorBidi"/>
        </w:rPr>
        <w:t>sosok</w:t>
      </w:r>
      <w:r w:rsidRPr="00443C15">
        <w:rPr>
          <w:rFonts w:ascii="Garamond" w:hAnsi="Garamond" w:cstheme="majorBidi"/>
        </w:rPr>
        <w:t xml:space="preserve"> silam. Kenaikan kasus mingguan Covid-19 tertinggi terjadi pada periode 10 sampai 17 Januari 2021. Juru Bicara Satgas Penanganan Covid-19 Wiku Adisasmito dalam konferensi pers virtual di Graha BNPB Jakarta mengatakan bahwa per tangga</w:t>
      </w:r>
      <w:r w:rsidR="00B05A29">
        <w:rPr>
          <w:rFonts w:ascii="Garamond" w:hAnsi="Garamond" w:cstheme="majorBidi"/>
        </w:rPr>
        <w:t>l</w:t>
      </w:r>
      <w:r w:rsidRPr="00443C15">
        <w:rPr>
          <w:rFonts w:ascii="Garamond" w:hAnsi="Garamond" w:cstheme="majorBidi"/>
        </w:rPr>
        <w:t xml:space="preserve"> 17 </w:t>
      </w:r>
      <w:r w:rsidR="00B05A29" w:rsidRPr="00443C15">
        <w:rPr>
          <w:rFonts w:ascii="Garamond" w:hAnsi="Garamond" w:cstheme="majorBidi"/>
        </w:rPr>
        <w:t>Januari</w:t>
      </w:r>
      <w:r w:rsidRPr="00443C15">
        <w:rPr>
          <w:rFonts w:ascii="Garamond" w:hAnsi="Garamond" w:cstheme="majorBidi"/>
        </w:rPr>
        <w:t xml:space="preserve"> terjadi kenaikan kasus sebesar 27,5 persen dibanding minggu sebelumnya. Angka tersebut menunjukkan kenaikan paling tinggi selama pandemi di Indonesia. Wiku juga mengatakan Indonesia pernah mencatat penambahan angka harianmencapai14.224 kasus yang mana kenaikan tersebut dikontribusikan oleh lima daerah kenaikan tertinggi yaitu Jawa Barat, DKI Jakarta, Jawa Tengah, Bali dan Sulawesi Selatan.</w:t>
      </w:r>
      <w:r w:rsidRPr="00443C15">
        <w:rPr>
          <w:rStyle w:val="FootnoteReference"/>
          <w:rFonts w:ascii="Garamond" w:hAnsi="Garamond" w:cstheme="majorBidi"/>
        </w:rPr>
        <w:footnoteReference w:id="2"/>
      </w:r>
    </w:p>
    <w:p w14:paraId="46BECC2D" w14:textId="7BC804D2" w:rsidR="00A31D91" w:rsidRPr="00A31D91" w:rsidRDefault="00A31D91" w:rsidP="00A31D91">
      <w:pPr>
        <w:ind w:firstLine="720"/>
        <w:jc w:val="both"/>
        <w:rPr>
          <w:rStyle w:val="Strong"/>
          <w:rFonts w:ascii="Garamond" w:hAnsi="Garamond" w:cstheme="majorBidi"/>
          <w:b w:val="0"/>
          <w:bCs w:val="0"/>
          <w:spacing w:val="8"/>
          <w:bdr w:val="none" w:sz="0" w:space="0" w:color="auto" w:frame="1"/>
        </w:rPr>
      </w:pPr>
      <w:r w:rsidRPr="00A31D91">
        <w:rPr>
          <w:rStyle w:val="Strong"/>
          <w:rFonts w:ascii="Garamond" w:hAnsi="Garamond" w:cstheme="majorBidi"/>
          <w:b w:val="0"/>
          <w:bCs w:val="0"/>
          <w:spacing w:val="8"/>
          <w:bdr w:val="none" w:sz="0" w:space="0" w:color="auto" w:frame="1"/>
        </w:rPr>
        <w:t xml:space="preserve">Pandemi Covid-19 mengakibatkan banyak kegiatan dilakukan secara daring. Hal tersebut turut mempengaruhi pola belanja masyarakat yang beralih belanja </w:t>
      </w:r>
      <w:r w:rsidRPr="00B05A29">
        <w:rPr>
          <w:rStyle w:val="Strong"/>
          <w:rFonts w:ascii="Garamond" w:hAnsi="Garamond" w:cstheme="majorBidi"/>
          <w:b w:val="0"/>
          <w:bCs w:val="0"/>
          <w:i/>
          <w:iCs/>
          <w:spacing w:val="8"/>
          <w:bdr w:val="none" w:sz="0" w:space="0" w:color="auto" w:frame="1"/>
        </w:rPr>
        <w:t>offline</w:t>
      </w:r>
      <w:r w:rsidRPr="00A31D91">
        <w:rPr>
          <w:rStyle w:val="Strong"/>
          <w:rFonts w:ascii="Garamond" w:hAnsi="Garamond" w:cstheme="majorBidi"/>
          <w:b w:val="0"/>
          <w:bCs w:val="0"/>
          <w:spacing w:val="8"/>
          <w:bdr w:val="none" w:sz="0" w:space="0" w:color="auto" w:frame="1"/>
        </w:rPr>
        <w:t xml:space="preserve"> menjadi </w:t>
      </w:r>
      <w:r w:rsidRPr="00B05A29">
        <w:rPr>
          <w:rStyle w:val="Strong"/>
          <w:rFonts w:ascii="Garamond" w:hAnsi="Garamond" w:cstheme="majorBidi"/>
          <w:b w:val="0"/>
          <w:bCs w:val="0"/>
          <w:i/>
          <w:iCs/>
          <w:spacing w:val="8"/>
          <w:bdr w:val="none" w:sz="0" w:space="0" w:color="auto" w:frame="1"/>
        </w:rPr>
        <w:t>online</w:t>
      </w:r>
      <w:r w:rsidRPr="00A31D91">
        <w:rPr>
          <w:rStyle w:val="Strong"/>
          <w:rFonts w:ascii="Garamond" w:hAnsi="Garamond" w:cstheme="majorBidi"/>
          <w:b w:val="0"/>
          <w:bCs w:val="0"/>
          <w:spacing w:val="8"/>
          <w:bdr w:val="none" w:sz="0" w:space="0" w:color="auto" w:frame="1"/>
        </w:rPr>
        <w:t xml:space="preserve">. Menurut data </w:t>
      </w:r>
      <w:r w:rsidR="00B05A29" w:rsidRPr="00A31D91">
        <w:rPr>
          <w:rStyle w:val="Strong"/>
          <w:rFonts w:ascii="Garamond" w:hAnsi="Garamond" w:cstheme="majorBidi"/>
          <w:b w:val="0"/>
          <w:bCs w:val="0"/>
          <w:spacing w:val="8"/>
          <w:bdr w:val="none" w:sz="0" w:space="0" w:color="auto" w:frame="1"/>
        </w:rPr>
        <w:t>analitik</w:t>
      </w:r>
      <w:r w:rsidRPr="00A31D91">
        <w:rPr>
          <w:rStyle w:val="Strong"/>
          <w:rFonts w:ascii="Garamond" w:hAnsi="Garamond" w:cstheme="majorBidi"/>
          <w:b w:val="0"/>
          <w:bCs w:val="0"/>
          <w:spacing w:val="8"/>
          <w:bdr w:val="none" w:sz="0" w:space="0" w:color="auto" w:frame="1"/>
        </w:rPr>
        <w:t xml:space="preserve"> Data </w:t>
      </w:r>
      <w:r w:rsidRPr="00B05A29">
        <w:rPr>
          <w:rStyle w:val="Strong"/>
          <w:rFonts w:ascii="Garamond" w:hAnsi="Garamond" w:cstheme="majorBidi"/>
          <w:b w:val="0"/>
          <w:bCs w:val="0"/>
          <w:i/>
          <w:iCs/>
          <w:spacing w:val="8"/>
          <w:bdr w:val="none" w:sz="0" w:space="0" w:color="auto" w:frame="1"/>
        </w:rPr>
        <w:t>Advertising</w:t>
      </w:r>
      <w:r w:rsidRPr="00A31D91">
        <w:rPr>
          <w:rStyle w:val="Strong"/>
          <w:rFonts w:ascii="Garamond" w:hAnsi="Garamond" w:cstheme="majorBidi"/>
          <w:b w:val="0"/>
          <w:bCs w:val="0"/>
          <w:spacing w:val="8"/>
          <w:bdr w:val="none" w:sz="0" w:space="0" w:color="auto" w:frame="1"/>
        </w:rPr>
        <w:t xml:space="preserve"> (ADA), terdapat kenaikan drastis </w:t>
      </w:r>
      <w:r w:rsidRPr="00A31D91">
        <w:rPr>
          <w:rStyle w:val="Strong"/>
          <w:rFonts w:ascii="Garamond" w:hAnsi="Garamond" w:cstheme="majorBidi"/>
          <w:b w:val="0"/>
          <w:bCs w:val="0"/>
          <w:spacing w:val="8"/>
          <w:bdr w:val="none" w:sz="0" w:space="0" w:color="auto" w:frame="1"/>
        </w:rPr>
        <w:lastRenderedPageBreak/>
        <w:t xml:space="preserve">pada aktivitas belanja </w:t>
      </w:r>
      <w:r w:rsidRPr="00A31D91">
        <w:rPr>
          <w:rStyle w:val="Strong"/>
          <w:rFonts w:ascii="Garamond" w:hAnsi="Garamond" w:cstheme="majorBidi"/>
          <w:b w:val="0"/>
          <w:bCs w:val="0"/>
          <w:i/>
          <w:iCs/>
          <w:spacing w:val="8"/>
          <w:bdr w:val="none" w:sz="0" w:space="0" w:color="auto" w:frame="1"/>
        </w:rPr>
        <w:t xml:space="preserve">online </w:t>
      </w:r>
      <w:r w:rsidRPr="00A31D91">
        <w:rPr>
          <w:rStyle w:val="Strong"/>
          <w:rFonts w:ascii="Garamond" w:hAnsi="Garamond" w:cstheme="majorBidi"/>
          <w:b w:val="0"/>
          <w:bCs w:val="0"/>
          <w:spacing w:val="8"/>
          <w:bdr w:val="none" w:sz="0" w:space="0" w:color="auto" w:frame="1"/>
        </w:rPr>
        <w:t xml:space="preserve">di Maret 2020. Manfaat yang ditawarkan oleh belanja online </w:t>
      </w:r>
      <w:r w:rsidR="00B05A29" w:rsidRPr="00A31D91">
        <w:rPr>
          <w:rStyle w:val="Strong"/>
          <w:rFonts w:ascii="Garamond" w:hAnsi="Garamond" w:cstheme="majorBidi"/>
          <w:b w:val="0"/>
          <w:bCs w:val="0"/>
          <w:spacing w:val="8"/>
          <w:bdr w:val="none" w:sz="0" w:space="0" w:color="auto" w:frame="1"/>
        </w:rPr>
        <w:t>adalah</w:t>
      </w:r>
      <w:r w:rsidRPr="00A31D91">
        <w:rPr>
          <w:rStyle w:val="Strong"/>
          <w:rFonts w:ascii="Garamond" w:hAnsi="Garamond" w:cstheme="majorBidi"/>
          <w:b w:val="0"/>
          <w:bCs w:val="0"/>
          <w:spacing w:val="8"/>
          <w:bdr w:val="none" w:sz="0" w:space="0" w:color="auto" w:frame="1"/>
        </w:rPr>
        <w:t xml:space="preserve"> kecepatan transaksi, hemat waktu dan cenderung lebih efisien atau murah. Meski disisi lain kekurangannya tidak bisa melihat barang secara langsung untuk memastikan bahan atau bentuknya. Hingga kerap terjadi beberapa kasus yang mana barang sampai dalam kondisi rusak sehingga tidak bisa digunakan. </w:t>
      </w:r>
    </w:p>
    <w:p w14:paraId="20ABAD4C" w14:textId="057FEB6D" w:rsidR="00A31D91" w:rsidRPr="00A31D91" w:rsidRDefault="00A31D91" w:rsidP="00A31D91">
      <w:pPr>
        <w:ind w:firstLine="720"/>
        <w:jc w:val="both"/>
        <w:rPr>
          <w:rStyle w:val="Strong"/>
          <w:rFonts w:ascii="Garamond" w:hAnsi="Garamond" w:cstheme="majorBidi"/>
          <w:b w:val="0"/>
          <w:bCs w:val="0"/>
        </w:rPr>
      </w:pPr>
      <w:r w:rsidRPr="00A31D91">
        <w:rPr>
          <w:rStyle w:val="Strong"/>
          <w:rFonts w:ascii="Garamond" w:hAnsi="Garamond" w:cstheme="majorBidi"/>
          <w:b w:val="0"/>
          <w:bCs w:val="0"/>
          <w:spacing w:val="8"/>
          <w:bdr w:val="none" w:sz="0" w:space="0" w:color="auto" w:frame="1"/>
        </w:rPr>
        <w:t xml:space="preserve">Pengakuan dari salah satu konsumen yang mulai beralih belanja </w:t>
      </w:r>
      <w:r w:rsidRPr="00B05A29">
        <w:rPr>
          <w:rStyle w:val="Strong"/>
          <w:rFonts w:ascii="Garamond" w:hAnsi="Garamond" w:cstheme="majorBidi"/>
          <w:b w:val="0"/>
          <w:bCs w:val="0"/>
          <w:i/>
          <w:iCs/>
          <w:spacing w:val="8"/>
          <w:bdr w:val="none" w:sz="0" w:space="0" w:color="auto" w:frame="1"/>
        </w:rPr>
        <w:t>online</w:t>
      </w:r>
      <w:r w:rsidRPr="00A31D91">
        <w:rPr>
          <w:rStyle w:val="Strong"/>
          <w:rFonts w:ascii="Garamond" w:hAnsi="Garamond" w:cstheme="majorBidi"/>
          <w:b w:val="0"/>
          <w:bCs w:val="0"/>
          <w:spacing w:val="8"/>
          <w:bdr w:val="none" w:sz="0" w:space="0" w:color="auto" w:frame="1"/>
        </w:rPr>
        <w:t xml:space="preserve"> Sarah Syarifah. Ia mengatakan bahwa selama </w:t>
      </w:r>
      <w:r w:rsidRPr="00A31D91">
        <w:rPr>
          <w:rStyle w:val="Strong"/>
          <w:rFonts w:ascii="Garamond" w:hAnsi="Garamond" w:cstheme="majorBidi"/>
          <w:b w:val="0"/>
          <w:bCs w:val="0"/>
          <w:i/>
          <w:iCs/>
          <w:spacing w:val="8"/>
          <w:bdr w:val="none" w:sz="0" w:space="0" w:color="auto" w:frame="1"/>
        </w:rPr>
        <w:t xml:space="preserve">Work Form Home </w:t>
      </w:r>
      <w:r w:rsidRPr="00A31D91">
        <w:rPr>
          <w:rStyle w:val="Strong"/>
          <w:rFonts w:ascii="Garamond" w:hAnsi="Garamond" w:cstheme="majorBidi"/>
          <w:b w:val="0"/>
          <w:bCs w:val="0"/>
          <w:spacing w:val="8"/>
          <w:bdr w:val="none" w:sz="0" w:space="0" w:color="auto" w:frame="1"/>
        </w:rPr>
        <w:t xml:space="preserve">sering memesan makanan via </w:t>
      </w:r>
      <w:r w:rsidRPr="00B05A29">
        <w:rPr>
          <w:rStyle w:val="Strong"/>
          <w:rFonts w:ascii="Garamond" w:hAnsi="Garamond" w:cstheme="majorBidi"/>
          <w:b w:val="0"/>
          <w:bCs w:val="0"/>
          <w:i/>
          <w:iCs/>
          <w:spacing w:val="8"/>
          <w:bdr w:val="none" w:sz="0" w:space="0" w:color="auto" w:frame="1"/>
        </w:rPr>
        <w:t>online</w:t>
      </w:r>
      <w:r w:rsidRPr="00A31D91">
        <w:rPr>
          <w:rStyle w:val="Strong"/>
          <w:rFonts w:ascii="Garamond" w:hAnsi="Garamond" w:cstheme="majorBidi"/>
          <w:b w:val="0"/>
          <w:bCs w:val="0"/>
          <w:spacing w:val="8"/>
          <w:bdr w:val="none" w:sz="0" w:space="0" w:color="auto" w:frame="1"/>
        </w:rPr>
        <w:t xml:space="preserve"> serta rajin berbelanja daging atau bahan masakan lain melalui platform digital. Menurutnya, ongkos kirim </w:t>
      </w:r>
      <w:r w:rsidR="00B05A29" w:rsidRPr="00A31D91">
        <w:rPr>
          <w:rStyle w:val="Strong"/>
          <w:rFonts w:ascii="Garamond" w:hAnsi="Garamond" w:cstheme="majorBidi"/>
          <w:b w:val="0"/>
          <w:bCs w:val="0"/>
          <w:spacing w:val="8"/>
          <w:bdr w:val="none" w:sz="0" w:space="0" w:color="auto" w:frame="1"/>
        </w:rPr>
        <w:t>hampir</w:t>
      </w:r>
      <w:r w:rsidRPr="00A31D91">
        <w:rPr>
          <w:rStyle w:val="Strong"/>
          <w:rFonts w:ascii="Garamond" w:hAnsi="Garamond" w:cstheme="majorBidi"/>
          <w:b w:val="0"/>
          <w:bCs w:val="0"/>
          <w:spacing w:val="8"/>
          <w:bdr w:val="none" w:sz="0" w:space="0" w:color="auto" w:frame="1"/>
        </w:rPr>
        <w:t xml:space="preserve"> sama harganya dengan biaya </w:t>
      </w:r>
      <w:r w:rsidR="00B05A29" w:rsidRPr="00A31D91">
        <w:rPr>
          <w:rStyle w:val="Strong"/>
          <w:rFonts w:ascii="Garamond" w:hAnsi="Garamond" w:cstheme="majorBidi"/>
          <w:b w:val="0"/>
          <w:bCs w:val="0"/>
          <w:spacing w:val="8"/>
          <w:bdr w:val="none" w:sz="0" w:space="0" w:color="auto" w:frame="1"/>
        </w:rPr>
        <w:t>transportasi</w:t>
      </w:r>
      <w:r w:rsidRPr="00A31D91">
        <w:rPr>
          <w:rStyle w:val="Strong"/>
          <w:rFonts w:ascii="Garamond" w:hAnsi="Garamond" w:cstheme="majorBidi"/>
          <w:b w:val="0"/>
          <w:bCs w:val="0"/>
          <w:spacing w:val="8"/>
          <w:bdr w:val="none" w:sz="0" w:space="0" w:color="auto" w:frame="1"/>
        </w:rPr>
        <w:t xml:space="preserve"> ke supermarket atau pasar tradisional. Daripada </w:t>
      </w:r>
      <w:r w:rsidR="00B05A29" w:rsidRPr="00A31D91">
        <w:rPr>
          <w:rStyle w:val="Strong"/>
          <w:rFonts w:ascii="Garamond" w:hAnsi="Garamond" w:cstheme="majorBidi"/>
          <w:b w:val="0"/>
          <w:bCs w:val="0"/>
          <w:spacing w:val="8"/>
          <w:bdr w:val="none" w:sz="0" w:space="0" w:color="auto" w:frame="1"/>
        </w:rPr>
        <w:t>menghabiskan</w:t>
      </w:r>
      <w:r w:rsidRPr="00A31D91">
        <w:rPr>
          <w:rStyle w:val="Strong"/>
          <w:rFonts w:ascii="Garamond" w:hAnsi="Garamond" w:cstheme="majorBidi"/>
          <w:b w:val="0"/>
          <w:bCs w:val="0"/>
          <w:spacing w:val="8"/>
          <w:bdr w:val="none" w:sz="0" w:space="0" w:color="auto" w:frame="1"/>
        </w:rPr>
        <w:t xml:space="preserve"> waktu </w:t>
      </w:r>
      <w:r w:rsidR="00B05A29" w:rsidRPr="00A31D91">
        <w:rPr>
          <w:rStyle w:val="Strong"/>
          <w:rFonts w:ascii="Garamond" w:hAnsi="Garamond" w:cstheme="majorBidi"/>
          <w:b w:val="0"/>
          <w:bCs w:val="0"/>
          <w:spacing w:val="8"/>
          <w:bdr w:val="none" w:sz="0" w:space="0" w:color="auto" w:frame="1"/>
        </w:rPr>
        <w:t>mengantre</w:t>
      </w:r>
      <w:r w:rsidRPr="00A31D91">
        <w:rPr>
          <w:rStyle w:val="Strong"/>
          <w:rFonts w:ascii="Garamond" w:hAnsi="Garamond" w:cstheme="majorBidi"/>
          <w:b w:val="0"/>
          <w:bCs w:val="0"/>
          <w:spacing w:val="8"/>
          <w:bdr w:val="none" w:sz="0" w:space="0" w:color="auto" w:frame="1"/>
        </w:rPr>
        <w:t xml:space="preserve"> ia lebih memilih menunggu barang pesanan di rusunnya. Ketika barangnya sampai ia tinggal keluar rumah mengambil barang pesanan dengan memakai masker dan langsung mencuci tangan setelah menerimanya.</w:t>
      </w:r>
      <w:r w:rsidRPr="00A31D91">
        <w:rPr>
          <w:rStyle w:val="FootnoteReference"/>
          <w:rFonts w:ascii="Garamond" w:hAnsi="Garamond" w:cstheme="majorBidi"/>
          <w:b/>
          <w:bCs/>
          <w:spacing w:val="8"/>
          <w:bdr w:val="none" w:sz="0" w:space="0" w:color="auto" w:frame="1"/>
        </w:rPr>
        <w:footnoteReference w:id="3"/>
      </w:r>
      <w:r w:rsidRPr="00A31D91">
        <w:rPr>
          <w:rStyle w:val="Strong"/>
          <w:rFonts w:ascii="Garamond" w:hAnsi="Garamond" w:cstheme="majorBidi"/>
          <w:b w:val="0"/>
          <w:bCs w:val="0"/>
          <w:spacing w:val="8"/>
          <w:bdr w:val="none" w:sz="0" w:space="0" w:color="auto" w:frame="1"/>
        </w:rPr>
        <w:t xml:space="preserve"> </w:t>
      </w:r>
    </w:p>
    <w:p w14:paraId="7523F301" w14:textId="02E9CACD"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Perkembangan </w:t>
      </w:r>
      <w:r w:rsidRPr="00443C15">
        <w:rPr>
          <w:rFonts w:ascii="Garamond" w:hAnsi="Garamond" w:cstheme="majorBidi"/>
          <w:i/>
          <w:iCs/>
        </w:rPr>
        <w:t>e-commerce</w:t>
      </w:r>
      <w:r w:rsidRPr="00443C15">
        <w:rPr>
          <w:rFonts w:ascii="Garamond" w:hAnsi="Garamond" w:cstheme="majorBidi"/>
        </w:rPr>
        <w:t xml:space="preserve"> di Indonesia kini mengalami peningkatan yang signifikan. Pemerintah melirik </w:t>
      </w:r>
      <w:r w:rsidRPr="00443C15">
        <w:rPr>
          <w:rFonts w:ascii="Garamond" w:hAnsi="Garamond" w:cstheme="majorBidi"/>
          <w:i/>
          <w:iCs/>
        </w:rPr>
        <w:t xml:space="preserve">e-commerce </w:t>
      </w:r>
      <w:r w:rsidRPr="00443C15">
        <w:rPr>
          <w:rFonts w:ascii="Garamond" w:hAnsi="Garamond" w:cstheme="majorBidi"/>
        </w:rPr>
        <w:t>sebagai salah</w:t>
      </w:r>
      <w:r>
        <w:rPr>
          <w:rFonts w:ascii="Garamond" w:hAnsi="Garamond" w:cstheme="majorBidi"/>
          <w:lang w:val="en-US"/>
        </w:rPr>
        <w:t xml:space="preserve"> </w:t>
      </w:r>
      <w:r w:rsidRPr="00443C15">
        <w:rPr>
          <w:rFonts w:ascii="Garamond" w:hAnsi="Garamond" w:cstheme="majorBidi"/>
        </w:rPr>
        <w:t xml:space="preserve">satu solusi mengatasi defisit pajak akibat pelambatan ekonomi. Di masa </w:t>
      </w:r>
      <w:r w:rsidR="00B05A29" w:rsidRPr="00443C15">
        <w:rPr>
          <w:rFonts w:ascii="Garamond" w:hAnsi="Garamond" w:cstheme="majorBidi"/>
        </w:rPr>
        <w:t>pandemi</w:t>
      </w:r>
      <w:r w:rsidRPr="00443C15">
        <w:rPr>
          <w:rFonts w:ascii="Garamond" w:hAnsi="Garamond" w:cstheme="majorBidi"/>
        </w:rPr>
        <w:t xml:space="preserve"> covid-19 </w:t>
      </w:r>
      <w:r w:rsidRPr="00443C15">
        <w:rPr>
          <w:rFonts w:ascii="Garamond" w:hAnsi="Garamond" w:cstheme="majorBidi"/>
          <w:i/>
          <w:iCs/>
        </w:rPr>
        <w:t xml:space="preserve">e-commerce </w:t>
      </w:r>
      <w:r w:rsidRPr="00443C15">
        <w:rPr>
          <w:rFonts w:ascii="Garamond" w:hAnsi="Garamond" w:cstheme="majorBidi"/>
        </w:rPr>
        <w:t xml:space="preserve">sangatlah berperan penting untuk memasok logistik bagi masyarakat, apalagi situasi seperti sekarang yang mengharuskan </w:t>
      </w:r>
      <w:r w:rsidRPr="00443C15">
        <w:rPr>
          <w:rFonts w:ascii="Garamond" w:hAnsi="Garamond" w:cstheme="majorBidi"/>
          <w:i/>
          <w:iCs/>
        </w:rPr>
        <w:t>physical distancing</w:t>
      </w:r>
      <w:r w:rsidRPr="00443C15">
        <w:rPr>
          <w:rFonts w:ascii="Garamond" w:hAnsi="Garamond" w:cstheme="majorBidi"/>
        </w:rPr>
        <w:t xml:space="preserve">. Layang </w:t>
      </w:r>
      <w:r w:rsidRPr="00B05A29">
        <w:rPr>
          <w:rFonts w:ascii="Garamond" w:hAnsi="Garamond" w:cstheme="majorBidi"/>
          <w:i/>
          <w:iCs/>
        </w:rPr>
        <w:t>Digital</w:t>
      </w:r>
      <w:r w:rsidRPr="00443C15">
        <w:rPr>
          <w:rFonts w:ascii="Garamond" w:hAnsi="Garamond" w:cstheme="majorBidi"/>
        </w:rPr>
        <w:t xml:space="preserve"> </w:t>
      </w:r>
      <w:r w:rsidRPr="00B05A29">
        <w:rPr>
          <w:rFonts w:ascii="Garamond" w:hAnsi="Garamond" w:cstheme="majorBidi"/>
          <w:i/>
          <w:iCs/>
        </w:rPr>
        <w:t>Innovation</w:t>
      </w:r>
      <w:r w:rsidRPr="00443C15">
        <w:rPr>
          <w:rFonts w:ascii="Garamond" w:hAnsi="Garamond" w:cstheme="majorBidi"/>
        </w:rPr>
        <w:t xml:space="preserve"> mengutip dari Global Web Index, tercatat Indonesia merupakan negara dengan tingkat adopsi </w:t>
      </w:r>
      <w:r w:rsidRPr="00443C15">
        <w:rPr>
          <w:rFonts w:ascii="Garamond" w:hAnsi="Garamond" w:cstheme="majorBidi"/>
          <w:i/>
          <w:iCs/>
        </w:rPr>
        <w:t xml:space="preserve">e-commerce </w:t>
      </w:r>
      <w:r w:rsidRPr="00443C15">
        <w:rPr>
          <w:rFonts w:ascii="Garamond" w:hAnsi="Garamond" w:cstheme="majorBidi"/>
        </w:rPr>
        <w:t xml:space="preserve">tertinggi di dunia pada 2019. Sebanyak 90 persen dari </w:t>
      </w:r>
      <w:r w:rsidR="00B05A29" w:rsidRPr="00443C15">
        <w:rPr>
          <w:rFonts w:ascii="Garamond" w:hAnsi="Garamond" w:cstheme="majorBidi"/>
        </w:rPr>
        <w:t>penggunaan</w:t>
      </w:r>
      <w:r w:rsidRPr="00443C15">
        <w:rPr>
          <w:rFonts w:ascii="Garamond" w:hAnsi="Garamond" w:cstheme="majorBidi"/>
        </w:rPr>
        <w:t xml:space="preserve"> internet berusia 16-64 tahun di Indonesia </w:t>
      </w:r>
      <w:r w:rsidR="00B05A29" w:rsidRPr="00443C15">
        <w:rPr>
          <w:rFonts w:ascii="Garamond" w:hAnsi="Garamond" w:cstheme="majorBidi"/>
        </w:rPr>
        <w:t>pernah</w:t>
      </w:r>
      <w:r w:rsidRPr="00443C15">
        <w:rPr>
          <w:rFonts w:ascii="Garamond" w:hAnsi="Garamond" w:cstheme="majorBidi"/>
        </w:rPr>
        <w:t xml:space="preserve"> melakukan pembelian produk atau jasa secara </w:t>
      </w:r>
      <w:r w:rsidRPr="00B05A29">
        <w:rPr>
          <w:rFonts w:ascii="Garamond" w:hAnsi="Garamond" w:cstheme="majorBidi"/>
          <w:i/>
          <w:iCs/>
        </w:rPr>
        <w:t>online</w:t>
      </w:r>
      <w:r w:rsidRPr="00443C15">
        <w:rPr>
          <w:rFonts w:ascii="Garamond" w:hAnsi="Garamond" w:cstheme="majorBidi"/>
        </w:rPr>
        <w:t xml:space="preserve">. Potensi ini diprediksi akan meningkat di tahun 2020 bahkan tahun sekarang. Pertumbuhan industry </w:t>
      </w:r>
      <w:r w:rsidRPr="00443C15">
        <w:rPr>
          <w:rFonts w:ascii="Garamond" w:hAnsi="Garamond" w:cstheme="majorBidi"/>
          <w:i/>
          <w:iCs/>
        </w:rPr>
        <w:t xml:space="preserve">e-commerce </w:t>
      </w:r>
      <w:r w:rsidRPr="00443C15">
        <w:rPr>
          <w:rFonts w:ascii="Garamond" w:hAnsi="Garamond" w:cstheme="majorBidi"/>
        </w:rPr>
        <w:t xml:space="preserve">di Indonesia didominasi oleh </w:t>
      </w:r>
      <w:r w:rsidR="00B05A29" w:rsidRPr="00443C15">
        <w:rPr>
          <w:rFonts w:ascii="Garamond" w:hAnsi="Garamond" w:cstheme="majorBidi"/>
        </w:rPr>
        <w:t>penjualan</w:t>
      </w:r>
      <w:r w:rsidRPr="00443C15">
        <w:rPr>
          <w:rFonts w:ascii="Garamond" w:hAnsi="Garamond" w:cstheme="majorBidi"/>
        </w:rPr>
        <w:t xml:space="preserve"> ritel yang terdiri dari bebrapa </w:t>
      </w:r>
      <w:r w:rsidRPr="00443C15">
        <w:rPr>
          <w:rFonts w:ascii="Garamond" w:hAnsi="Garamond" w:cstheme="majorBidi"/>
          <w:i/>
          <w:iCs/>
        </w:rPr>
        <w:t xml:space="preserve">fashion, consumer goods </w:t>
      </w:r>
      <w:r w:rsidRPr="00443C15">
        <w:rPr>
          <w:rFonts w:ascii="Garamond" w:hAnsi="Garamond" w:cstheme="majorBidi"/>
        </w:rPr>
        <w:t xml:space="preserve">dan Kesehatan. Pertumbuhan pesat ini banyak difasilitasi oleh </w:t>
      </w:r>
      <w:r w:rsidRPr="00443C15">
        <w:rPr>
          <w:rFonts w:ascii="Garamond" w:hAnsi="Garamond" w:cstheme="majorBidi"/>
          <w:i/>
          <w:iCs/>
        </w:rPr>
        <w:t>marketplace</w:t>
      </w:r>
      <w:r w:rsidRPr="00443C15">
        <w:rPr>
          <w:rFonts w:ascii="Garamond" w:hAnsi="Garamond" w:cstheme="majorBidi"/>
        </w:rPr>
        <w:t xml:space="preserve">. Dengan membuka pasar </w:t>
      </w:r>
      <w:r w:rsidRPr="00B05A29">
        <w:rPr>
          <w:rFonts w:ascii="Garamond" w:hAnsi="Garamond" w:cstheme="majorBidi"/>
          <w:i/>
          <w:iCs/>
        </w:rPr>
        <w:t>online</w:t>
      </w:r>
      <w:r w:rsidRPr="00443C15">
        <w:rPr>
          <w:rFonts w:ascii="Garamond" w:hAnsi="Garamond" w:cstheme="majorBidi"/>
        </w:rPr>
        <w:t xml:space="preserve"> maka pelaku bisnis dapat menawarkan produk secara digital dan jangkauan konsumen yang lebih luas.</w:t>
      </w:r>
      <w:r w:rsidRPr="00443C15">
        <w:rPr>
          <w:rStyle w:val="FootnoteReference"/>
          <w:rFonts w:ascii="Garamond" w:hAnsi="Garamond" w:cstheme="majorBidi"/>
        </w:rPr>
        <w:footnoteReference w:id="4"/>
      </w:r>
      <w:r w:rsidRPr="00443C15">
        <w:rPr>
          <w:rFonts w:ascii="Garamond" w:hAnsi="Garamond" w:cstheme="majorBidi"/>
        </w:rPr>
        <w:t xml:space="preserve"> </w:t>
      </w:r>
    </w:p>
    <w:p w14:paraId="7F2E689E" w14:textId="5E15D943" w:rsidR="00A31D91" w:rsidRPr="00443C15" w:rsidRDefault="00A31D91" w:rsidP="00A31D91">
      <w:pPr>
        <w:ind w:firstLine="720"/>
        <w:jc w:val="both"/>
        <w:rPr>
          <w:rFonts w:ascii="Garamond" w:hAnsi="Garamond" w:cstheme="majorBidi"/>
          <w:shd w:val="clear" w:color="auto" w:fill="FFFFFF"/>
        </w:rPr>
      </w:pPr>
      <w:r w:rsidRPr="00443C15">
        <w:rPr>
          <w:rFonts w:ascii="Garamond" w:hAnsi="Garamond" w:cstheme="majorBidi"/>
          <w:i/>
          <w:iCs/>
          <w:shd w:val="clear" w:color="auto" w:fill="FFFFFF"/>
        </w:rPr>
        <w:t xml:space="preserve">E-commerce </w:t>
      </w:r>
      <w:r w:rsidRPr="00443C15">
        <w:rPr>
          <w:rFonts w:ascii="Garamond" w:hAnsi="Garamond" w:cstheme="majorBidi"/>
          <w:shd w:val="clear" w:color="auto" w:fill="FFFFFF"/>
        </w:rPr>
        <w:t>menjadi salah satu sektor yang diuntungkan dari adanya pandemi covid-19, dikarenakan jumlah konsumen digital yang melonjak. Empat di</w:t>
      </w:r>
      <w:r w:rsidR="00B05A29">
        <w:rPr>
          <w:rFonts w:ascii="Garamond" w:hAnsi="Garamond" w:cstheme="majorBidi"/>
          <w:shd w:val="clear" w:color="auto" w:fill="FFFFFF"/>
        </w:rPr>
        <w:t xml:space="preserve"> </w:t>
      </w:r>
      <w:r w:rsidRPr="00443C15">
        <w:rPr>
          <w:rFonts w:ascii="Garamond" w:hAnsi="Garamond" w:cstheme="majorBidi"/>
          <w:shd w:val="clear" w:color="auto" w:fill="FFFFFF"/>
        </w:rPr>
        <w:t xml:space="preserve">antara </w:t>
      </w:r>
      <w:r w:rsidRPr="00B05A29">
        <w:rPr>
          <w:rFonts w:ascii="Garamond" w:hAnsi="Garamond" w:cstheme="majorBidi"/>
          <w:i/>
          <w:iCs/>
          <w:shd w:val="clear" w:color="auto" w:fill="FFFFFF"/>
        </w:rPr>
        <w:t>platform</w:t>
      </w:r>
      <w:r w:rsidRPr="00443C15">
        <w:rPr>
          <w:rFonts w:ascii="Garamond" w:hAnsi="Garamond" w:cstheme="majorBidi"/>
          <w:shd w:val="clear" w:color="auto" w:fill="FFFFFF"/>
        </w:rPr>
        <w:t xml:space="preserve"> digital </w:t>
      </w:r>
      <w:r w:rsidRPr="00443C15">
        <w:rPr>
          <w:rFonts w:ascii="Garamond" w:hAnsi="Garamond" w:cstheme="majorBidi"/>
          <w:i/>
          <w:iCs/>
          <w:shd w:val="clear" w:color="auto" w:fill="FFFFFF"/>
        </w:rPr>
        <w:t xml:space="preserve">marketplace </w:t>
      </w:r>
      <w:r w:rsidRPr="00443C15">
        <w:rPr>
          <w:rFonts w:ascii="Garamond" w:hAnsi="Garamond" w:cstheme="majorBidi"/>
          <w:shd w:val="clear" w:color="auto" w:fill="FFFFFF"/>
        </w:rPr>
        <w:t xml:space="preserve">yang paling banyak diminati adalah Shopee, Tokopedia, Bukalapak dan Lazada. Keempatnya bersaing dengan strategi khusus untuk mendapatkan posisi tertinggi. Berdasarkan survei </w:t>
      </w:r>
      <w:r w:rsidRPr="00B05A29">
        <w:rPr>
          <w:rFonts w:ascii="Garamond" w:hAnsi="Garamond" w:cstheme="majorBidi"/>
          <w:i/>
          <w:iCs/>
          <w:shd w:val="clear" w:color="auto" w:fill="FFFFFF"/>
        </w:rPr>
        <w:t>MarkPlus</w:t>
      </w:r>
      <w:r w:rsidRPr="00443C15">
        <w:rPr>
          <w:rFonts w:ascii="Garamond" w:hAnsi="Garamond" w:cstheme="majorBidi"/>
          <w:shd w:val="clear" w:color="auto" w:fill="FFFFFF"/>
        </w:rPr>
        <w:t xml:space="preserve"> terhadap 500 responden selama bulan Juli-September 2020 menunjukkan Shopee, Tokopedia, Lazada berada pada urutan teratas </w:t>
      </w:r>
      <w:r w:rsidRPr="00443C15">
        <w:rPr>
          <w:rFonts w:ascii="Garamond" w:hAnsi="Garamond" w:cstheme="majorBidi"/>
          <w:i/>
          <w:iCs/>
          <w:shd w:val="clear" w:color="auto" w:fill="FFFFFF"/>
        </w:rPr>
        <w:t xml:space="preserve">e-commerce </w:t>
      </w:r>
      <w:r w:rsidRPr="00443C15">
        <w:rPr>
          <w:rFonts w:ascii="Garamond" w:hAnsi="Garamond" w:cstheme="majorBidi"/>
          <w:shd w:val="clear" w:color="auto" w:fill="FFFFFF"/>
        </w:rPr>
        <w:t>yang paling sering digunakan. Alasan utamanya karena banyak diskon yang ditawarkan.</w:t>
      </w:r>
      <w:r w:rsidRPr="00443C15">
        <w:rPr>
          <w:rStyle w:val="FootnoteReference"/>
          <w:rFonts w:ascii="Garamond" w:hAnsi="Garamond" w:cstheme="majorBidi"/>
          <w:shd w:val="clear" w:color="auto" w:fill="FFFFFF"/>
        </w:rPr>
        <w:footnoteReference w:id="5"/>
      </w:r>
      <w:r w:rsidRPr="00443C15">
        <w:rPr>
          <w:rFonts w:ascii="Garamond" w:hAnsi="Garamond" w:cstheme="majorBidi"/>
          <w:shd w:val="clear" w:color="auto" w:fill="FFFFFF"/>
        </w:rPr>
        <w:t xml:space="preserve"> </w:t>
      </w:r>
    </w:p>
    <w:p w14:paraId="32706DF6" w14:textId="1C538CA1" w:rsidR="00A31D91" w:rsidRPr="00443C15" w:rsidRDefault="00A31D91" w:rsidP="00A31D91">
      <w:pPr>
        <w:ind w:firstLine="720"/>
        <w:jc w:val="both"/>
        <w:rPr>
          <w:rFonts w:ascii="Garamond" w:hAnsi="Garamond" w:cstheme="majorBidi"/>
          <w:shd w:val="clear" w:color="auto" w:fill="FFFFFF"/>
        </w:rPr>
      </w:pPr>
      <w:r w:rsidRPr="00443C15">
        <w:rPr>
          <w:rFonts w:ascii="Garamond" w:hAnsi="Garamond"/>
          <w:color w:val="333333"/>
          <w:shd w:val="clear" w:color="auto" w:fill="FFFFFF"/>
        </w:rPr>
        <w:t xml:space="preserve">Berdasar pendekatan sistem serta prinsip operasionalnya, </w:t>
      </w:r>
      <w:r w:rsidRPr="00443C15">
        <w:rPr>
          <w:rFonts w:ascii="Garamond" w:hAnsi="Garamond"/>
          <w:i/>
          <w:iCs/>
          <w:color w:val="333333"/>
          <w:shd w:val="clear" w:color="auto" w:fill="FFFFFF"/>
        </w:rPr>
        <w:t xml:space="preserve">e-commerce </w:t>
      </w:r>
      <w:r w:rsidRPr="00443C15">
        <w:rPr>
          <w:rFonts w:ascii="Garamond" w:hAnsi="Garamond"/>
          <w:color w:val="333333"/>
          <w:shd w:val="clear" w:color="auto" w:fill="FFFFFF"/>
        </w:rPr>
        <w:t xml:space="preserve">menurut pandangan  </w:t>
      </w:r>
      <w:r w:rsidR="00B05A29" w:rsidRPr="00443C15">
        <w:rPr>
          <w:rFonts w:ascii="Garamond" w:hAnsi="Garamond"/>
          <w:color w:val="333333"/>
          <w:shd w:val="clear" w:color="auto" w:fill="FFFFFF"/>
        </w:rPr>
        <w:t>fikih</w:t>
      </w:r>
      <w:r w:rsidRPr="00443C15">
        <w:rPr>
          <w:rFonts w:ascii="Garamond" w:hAnsi="Garamond"/>
          <w:color w:val="333333"/>
          <w:shd w:val="clear" w:color="auto" w:fill="FFFFFF"/>
        </w:rPr>
        <w:t xml:space="preserve"> kontemporer sebenarnya merupakan alat, media, metode teknis ataupun dalam kaidah syariah bersifat fleksibel, dinamis dan variabel. hal ini termasuk dalam kategori </w:t>
      </w:r>
      <w:r w:rsidRPr="00B05A29">
        <w:rPr>
          <w:rFonts w:ascii="Garamond" w:hAnsi="Garamond"/>
          <w:i/>
          <w:iCs/>
          <w:color w:val="333333"/>
          <w:shd w:val="clear" w:color="auto" w:fill="FFFFFF"/>
        </w:rPr>
        <w:t>um</w:t>
      </w:r>
      <w:r w:rsidR="00BC5C5F">
        <w:rPr>
          <w:rFonts w:ascii="Garamond" w:hAnsi="Garamond"/>
          <w:i/>
          <w:iCs/>
          <w:color w:val="333333"/>
          <w:shd w:val="clear" w:color="auto" w:fill="FFFFFF"/>
        </w:rPr>
        <w:t>ū</w:t>
      </w:r>
      <w:r w:rsidRPr="00B05A29">
        <w:rPr>
          <w:rFonts w:ascii="Garamond" w:hAnsi="Garamond"/>
          <w:i/>
          <w:iCs/>
          <w:color w:val="333333"/>
          <w:shd w:val="clear" w:color="auto" w:fill="FFFFFF"/>
        </w:rPr>
        <w:t xml:space="preserve">r </w:t>
      </w:r>
      <w:r w:rsidR="00B05A29">
        <w:rPr>
          <w:rFonts w:ascii="Garamond" w:hAnsi="Garamond"/>
          <w:i/>
          <w:iCs/>
          <w:color w:val="333333"/>
          <w:shd w:val="clear" w:color="auto" w:fill="FFFFFF"/>
        </w:rPr>
        <w:t>al-</w:t>
      </w:r>
      <w:r w:rsidRPr="00BC5C5F">
        <w:rPr>
          <w:rFonts w:ascii="Garamond" w:hAnsi="Garamond"/>
          <w:i/>
          <w:iCs/>
          <w:color w:val="333333"/>
          <w:shd w:val="clear" w:color="auto" w:fill="FFFFFF"/>
        </w:rPr>
        <w:t>d</w:t>
      </w:r>
      <w:r w:rsidR="00BC5C5F" w:rsidRPr="00BC5C5F">
        <w:rPr>
          <w:rFonts w:ascii="Cambria" w:hAnsi="Cambria"/>
          <w:i/>
          <w:iCs/>
          <w:color w:val="333333"/>
          <w:shd w:val="clear" w:color="auto" w:fill="FFFFFF"/>
        </w:rPr>
        <w:t>̣</w:t>
      </w:r>
      <w:r w:rsidRPr="00B05A29">
        <w:rPr>
          <w:rFonts w:ascii="Garamond" w:hAnsi="Garamond"/>
          <w:i/>
          <w:iCs/>
          <w:color w:val="333333"/>
          <w:shd w:val="clear" w:color="auto" w:fill="FFFFFF"/>
        </w:rPr>
        <w:t>unya</w:t>
      </w:r>
      <w:r w:rsidRPr="00443C15">
        <w:rPr>
          <w:rFonts w:ascii="Garamond" w:hAnsi="Garamond"/>
          <w:color w:val="333333"/>
          <w:shd w:val="clear" w:color="auto" w:fill="FFFFFF"/>
        </w:rPr>
        <w:t xml:space="preserve"> atau persoalan teknis duniawi yang mana Rasulullah memasrahkan sepenuhnya selama dalam koridor syariah kepada umat Islam untuk memanfaatkan demi kemakmuran </w:t>
      </w:r>
      <w:r w:rsidR="00B05A29">
        <w:rPr>
          <w:rFonts w:ascii="Garamond" w:hAnsi="Garamond"/>
          <w:color w:val="333333"/>
          <w:shd w:val="clear" w:color="auto" w:fill="FFFFFF"/>
        </w:rPr>
        <w:t>b</w:t>
      </w:r>
      <w:r w:rsidRPr="00443C15">
        <w:rPr>
          <w:rFonts w:ascii="Garamond" w:hAnsi="Garamond"/>
          <w:color w:val="333333"/>
          <w:shd w:val="clear" w:color="auto" w:fill="FFFFFF"/>
        </w:rPr>
        <w:t xml:space="preserve">ersama. Namun dalam hal ini, ada hal yang sifatnya konstan dan </w:t>
      </w:r>
      <w:r w:rsidR="00B05A29" w:rsidRPr="00443C15">
        <w:rPr>
          <w:rFonts w:ascii="Garamond" w:hAnsi="Garamond"/>
          <w:color w:val="333333"/>
          <w:shd w:val="clear" w:color="auto" w:fill="FFFFFF"/>
        </w:rPr>
        <w:t>prinsipil</w:t>
      </w:r>
      <w:r w:rsidRPr="00443C15">
        <w:rPr>
          <w:rFonts w:ascii="Garamond" w:hAnsi="Garamond"/>
          <w:color w:val="333333"/>
          <w:shd w:val="clear" w:color="auto" w:fill="FFFFFF"/>
        </w:rPr>
        <w:t xml:space="preserve">, yaitu prinsip dari muamalah tersebut yang tidak boleh dilanggar. </w:t>
      </w:r>
    </w:p>
    <w:p w14:paraId="0ABF4F5A" w14:textId="77777777" w:rsidR="00BC5C5F" w:rsidRDefault="00A31D91" w:rsidP="00BC5C5F">
      <w:pPr>
        <w:ind w:firstLine="720"/>
        <w:jc w:val="both"/>
        <w:rPr>
          <w:rFonts w:ascii="Garamond" w:hAnsi="Garamond"/>
          <w:color w:val="333333"/>
          <w:shd w:val="clear" w:color="auto" w:fill="FFFFFF"/>
        </w:rPr>
      </w:pPr>
      <w:r w:rsidRPr="00443C15">
        <w:rPr>
          <w:rFonts w:ascii="Garamond" w:hAnsi="Garamond"/>
          <w:color w:val="333333"/>
          <w:shd w:val="clear" w:color="auto" w:fill="FFFFFF"/>
        </w:rPr>
        <w:lastRenderedPageBreak/>
        <w:t xml:space="preserve">Sebagaimana yang diungkapkan oleh Dr. Wahab az-Zuhaili dalam </w:t>
      </w:r>
      <w:r w:rsidRPr="00443C15">
        <w:rPr>
          <w:rFonts w:ascii="Garamond" w:hAnsi="Garamond"/>
          <w:i/>
          <w:iCs/>
          <w:color w:val="333333"/>
          <w:shd w:val="clear" w:color="auto" w:fill="FFFFFF"/>
        </w:rPr>
        <w:t>al-fiqh al-isl</w:t>
      </w:r>
      <w:r w:rsidR="00BC5C5F">
        <w:rPr>
          <w:rFonts w:ascii="Garamond" w:hAnsi="Garamond"/>
          <w:i/>
          <w:iCs/>
          <w:color w:val="333333"/>
          <w:shd w:val="clear" w:color="auto" w:fill="FFFFFF"/>
        </w:rPr>
        <w:t>ā</w:t>
      </w:r>
      <w:r w:rsidRPr="00443C15">
        <w:rPr>
          <w:rFonts w:ascii="Garamond" w:hAnsi="Garamond"/>
          <w:i/>
          <w:iCs/>
          <w:color w:val="333333"/>
          <w:shd w:val="clear" w:color="auto" w:fill="FFFFFF"/>
        </w:rPr>
        <w:t>m</w:t>
      </w:r>
      <w:r w:rsidR="00BC5C5F">
        <w:rPr>
          <w:rFonts w:ascii="Garamond" w:hAnsi="Garamond"/>
          <w:i/>
          <w:iCs/>
          <w:color w:val="333333"/>
          <w:shd w:val="clear" w:color="auto" w:fill="FFFFFF"/>
        </w:rPr>
        <w:t>ī</w:t>
      </w:r>
      <w:r w:rsidRPr="00443C15">
        <w:rPr>
          <w:rFonts w:ascii="Garamond" w:hAnsi="Garamond"/>
          <w:i/>
          <w:iCs/>
          <w:color w:val="333333"/>
          <w:shd w:val="clear" w:color="auto" w:fill="FFFFFF"/>
        </w:rPr>
        <w:t xml:space="preserve"> wa adillatuhu</w:t>
      </w:r>
      <w:r w:rsidRPr="00443C15">
        <w:rPr>
          <w:rFonts w:ascii="Garamond" w:hAnsi="Garamond"/>
          <w:color w:val="333333"/>
          <w:shd w:val="clear" w:color="auto" w:fill="FFFFFF"/>
        </w:rPr>
        <w:t xml:space="preserve"> bahwa prinsip dasar dalam transaksi muamalah dan persyaratannya yang terkait de</w:t>
      </w:r>
      <w:r w:rsidR="00BC5C5F">
        <w:rPr>
          <w:rFonts w:ascii="Garamond" w:hAnsi="Garamond"/>
          <w:color w:val="333333"/>
          <w:shd w:val="clear" w:color="auto" w:fill="FFFFFF"/>
        </w:rPr>
        <w:t>n</w:t>
      </w:r>
      <w:r w:rsidRPr="00443C15">
        <w:rPr>
          <w:rFonts w:ascii="Garamond" w:hAnsi="Garamond"/>
          <w:color w:val="333333"/>
          <w:shd w:val="clear" w:color="auto" w:fill="FFFFFF"/>
        </w:rPr>
        <w:t xml:space="preserve">gannya adalah boleh </w:t>
      </w:r>
      <w:r w:rsidR="00BC5C5F">
        <w:rPr>
          <w:rFonts w:ascii="Garamond" w:hAnsi="Garamond"/>
          <w:color w:val="333333"/>
          <w:shd w:val="clear" w:color="auto" w:fill="FFFFFF"/>
        </w:rPr>
        <w:t xml:space="preserve">selama </w:t>
      </w:r>
      <w:r w:rsidRPr="00443C15">
        <w:rPr>
          <w:rFonts w:ascii="Garamond" w:hAnsi="Garamond"/>
          <w:color w:val="333333"/>
          <w:shd w:val="clear" w:color="auto" w:fill="FFFFFF"/>
        </w:rPr>
        <w:t xml:space="preserve">tidak dilarang oleh syariah atau bertentangan dengan dalil </w:t>
      </w:r>
      <w:r w:rsidRPr="00443C15">
        <w:rPr>
          <w:rFonts w:ascii="Garamond" w:hAnsi="Garamond"/>
          <w:i/>
          <w:iCs/>
          <w:color w:val="333333"/>
          <w:shd w:val="clear" w:color="auto" w:fill="FFFFFF"/>
        </w:rPr>
        <w:t>nash</w:t>
      </w:r>
      <w:r w:rsidRPr="00443C15">
        <w:rPr>
          <w:rFonts w:ascii="Garamond" w:hAnsi="Garamond"/>
          <w:color w:val="333333"/>
          <w:shd w:val="clear" w:color="auto" w:fill="FFFFFF"/>
        </w:rPr>
        <w:t xml:space="preserve">. Oleh karena itu, hukum transaksi menggunakan media </w:t>
      </w:r>
      <w:r w:rsidRPr="00443C15">
        <w:rPr>
          <w:rFonts w:ascii="Garamond" w:hAnsi="Garamond"/>
          <w:i/>
          <w:iCs/>
          <w:color w:val="333333"/>
          <w:shd w:val="clear" w:color="auto" w:fill="FFFFFF"/>
        </w:rPr>
        <w:t xml:space="preserve">e-commerce </w:t>
      </w:r>
      <w:r w:rsidRPr="00443C15">
        <w:rPr>
          <w:rFonts w:ascii="Garamond" w:hAnsi="Garamond"/>
          <w:color w:val="333333"/>
          <w:shd w:val="clear" w:color="auto" w:fill="FFFFFF"/>
        </w:rPr>
        <w:t xml:space="preserve">adalah boleh sesuai dengan prinsip </w:t>
      </w:r>
      <w:r w:rsidR="00BC5C5F" w:rsidRPr="00443C15">
        <w:rPr>
          <w:rFonts w:ascii="Garamond" w:hAnsi="Garamond"/>
          <w:color w:val="333333"/>
          <w:shd w:val="clear" w:color="auto" w:fill="FFFFFF"/>
        </w:rPr>
        <w:t>maslahat</w:t>
      </w:r>
      <w:r w:rsidRPr="00443C15">
        <w:rPr>
          <w:rFonts w:ascii="Garamond" w:hAnsi="Garamond"/>
          <w:color w:val="333333"/>
          <w:shd w:val="clear" w:color="auto" w:fill="FFFFFF"/>
        </w:rPr>
        <w:t xml:space="preserve"> karena kebutuhan manusia dan kemajuan teknologi.</w:t>
      </w:r>
      <w:r w:rsidRPr="00443C15">
        <w:rPr>
          <w:rStyle w:val="FootnoteReference"/>
          <w:rFonts w:ascii="Garamond" w:hAnsi="Garamond"/>
          <w:color w:val="333333"/>
          <w:shd w:val="clear" w:color="auto" w:fill="FFFFFF"/>
        </w:rPr>
        <w:footnoteReference w:id="6"/>
      </w:r>
    </w:p>
    <w:p w14:paraId="46CE43D0" w14:textId="7E0ADFD9" w:rsidR="00A31D91" w:rsidRPr="00BC5C5F" w:rsidRDefault="00A31D91" w:rsidP="00BC5C5F">
      <w:pPr>
        <w:ind w:firstLine="720"/>
        <w:jc w:val="both"/>
        <w:rPr>
          <w:rFonts w:ascii="Garamond" w:hAnsi="Garamond"/>
          <w:color w:val="333333"/>
          <w:shd w:val="clear" w:color="auto" w:fill="FFFFFF"/>
        </w:rPr>
      </w:pPr>
      <w:r w:rsidRPr="00443C15">
        <w:rPr>
          <w:rFonts w:ascii="Garamond" w:hAnsi="Garamond"/>
          <w:color w:val="333333"/>
          <w:shd w:val="clear" w:color="auto" w:fill="FFFFFF"/>
        </w:rPr>
        <w:t xml:space="preserve">Pandemi yang terjadi di Indonesia seperti sekarang ini ternyata tak sepenuhnya membawa dampak </w:t>
      </w:r>
      <w:r w:rsidR="00BC5C5F" w:rsidRPr="00443C15">
        <w:rPr>
          <w:rFonts w:ascii="Garamond" w:hAnsi="Garamond"/>
          <w:color w:val="333333"/>
          <w:shd w:val="clear" w:color="auto" w:fill="FFFFFF"/>
        </w:rPr>
        <w:t>negatif</w:t>
      </w:r>
      <w:r w:rsidRPr="00443C15">
        <w:rPr>
          <w:rFonts w:ascii="Garamond" w:hAnsi="Garamond"/>
          <w:color w:val="333333"/>
          <w:shd w:val="clear" w:color="auto" w:fill="FFFFFF"/>
        </w:rPr>
        <w:t xml:space="preserve">. Salah satu dampak positif yang bisa dirasakan oleh pelaku </w:t>
      </w:r>
      <w:r w:rsidRPr="00443C15">
        <w:rPr>
          <w:rFonts w:ascii="Garamond" w:hAnsi="Garamond"/>
          <w:i/>
          <w:iCs/>
          <w:color w:val="333333"/>
          <w:shd w:val="clear" w:color="auto" w:fill="FFFFFF"/>
        </w:rPr>
        <w:t xml:space="preserve">e-commerce </w:t>
      </w:r>
      <w:r w:rsidRPr="00443C15">
        <w:rPr>
          <w:rFonts w:ascii="Garamond" w:hAnsi="Garamond"/>
          <w:color w:val="333333"/>
          <w:shd w:val="clear" w:color="auto" w:fill="FFFFFF"/>
        </w:rPr>
        <w:t xml:space="preserve">dimana peminatnya justru bertambah karena peralihan kebiasaan dari offline menjadi online. Kegiatan transaksi menggunakan </w:t>
      </w:r>
      <w:r w:rsidRPr="00443C15">
        <w:rPr>
          <w:rFonts w:ascii="Garamond" w:hAnsi="Garamond"/>
          <w:i/>
          <w:iCs/>
          <w:color w:val="333333"/>
          <w:shd w:val="clear" w:color="auto" w:fill="FFFFFF"/>
        </w:rPr>
        <w:t>e-commerce</w:t>
      </w:r>
      <w:r w:rsidRPr="00443C15">
        <w:rPr>
          <w:rFonts w:ascii="Garamond" w:hAnsi="Garamond"/>
          <w:color w:val="333333"/>
          <w:shd w:val="clear" w:color="auto" w:fill="FFFFFF"/>
        </w:rPr>
        <w:t xml:space="preserve"> seperti sekarang apabila dilihat menggunakan kaidah asasiyah fiqih senderung paling mendekati dengan kaidah pokok yang ketiga, yaitu </w:t>
      </w:r>
      <w:r w:rsidR="00BC5C5F">
        <w:rPr>
          <w:rFonts w:ascii="Garamond" w:hAnsi="Garamond"/>
          <w:i/>
          <w:iCs/>
          <w:color w:val="333333"/>
          <w:shd w:val="clear" w:color="auto" w:fill="FFFFFF"/>
        </w:rPr>
        <w:t>al-</w:t>
      </w:r>
      <w:r w:rsidRPr="00443C15">
        <w:rPr>
          <w:rFonts w:ascii="Garamond" w:hAnsi="Garamond"/>
          <w:i/>
          <w:iCs/>
          <w:color w:val="333333"/>
          <w:shd w:val="clear" w:color="auto" w:fill="FFFFFF"/>
        </w:rPr>
        <w:t>Ma</w:t>
      </w:r>
      <w:r w:rsidR="00BC5C5F">
        <w:rPr>
          <w:rFonts w:ascii="Garamond" w:hAnsi="Garamond"/>
          <w:i/>
          <w:iCs/>
          <w:color w:val="333333"/>
          <w:shd w:val="clear" w:color="auto" w:fill="FFFFFF"/>
        </w:rPr>
        <w:t>sha</w:t>
      </w:r>
      <w:r w:rsidRPr="00443C15">
        <w:rPr>
          <w:rFonts w:ascii="Garamond" w:hAnsi="Garamond"/>
          <w:i/>
          <w:iCs/>
          <w:color w:val="333333"/>
          <w:shd w:val="clear" w:color="auto" w:fill="FFFFFF"/>
        </w:rPr>
        <w:t>qat Tajlib a</w:t>
      </w:r>
      <w:r w:rsidR="00BC5C5F">
        <w:rPr>
          <w:rFonts w:ascii="Garamond" w:hAnsi="Garamond"/>
          <w:i/>
          <w:iCs/>
          <w:color w:val="333333"/>
          <w:shd w:val="clear" w:color="auto" w:fill="FFFFFF"/>
        </w:rPr>
        <w:t>l-</w:t>
      </w:r>
      <w:r w:rsidRPr="00443C15">
        <w:rPr>
          <w:rFonts w:ascii="Garamond" w:hAnsi="Garamond"/>
          <w:i/>
          <w:iCs/>
          <w:color w:val="333333"/>
          <w:shd w:val="clear" w:color="auto" w:fill="FFFFFF"/>
        </w:rPr>
        <w:t>Tais</w:t>
      </w:r>
      <w:r w:rsidR="00BC5C5F">
        <w:rPr>
          <w:rFonts w:ascii="Garamond" w:hAnsi="Garamond"/>
          <w:i/>
          <w:iCs/>
          <w:color w:val="333333"/>
          <w:shd w:val="clear" w:color="auto" w:fill="FFFFFF"/>
        </w:rPr>
        <w:t>ī</w:t>
      </w:r>
      <w:r w:rsidRPr="00443C15">
        <w:rPr>
          <w:rFonts w:ascii="Garamond" w:hAnsi="Garamond"/>
          <w:i/>
          <w:iCs/>
          <w:color w:val="333333"/>
          <w:shd w:val="clear" w:color="auto" w:fill="FFFFFF"/>
        </w:rPr>
        <w:t xml:space="preserve">r </w:t>
      </w:r>
      <w:r w:rsidRPr="00443C15">
        <w:rPr>
          <w:rFonts w:ascii="Garamond" w:hAnsi="Garamond"/>
          <w:color w:val="333333"/>
          <w:shd w:val="clear" w:color="auto" w:fill="FFFFFF"/>
        </w:rPr>
        <w:t xml:space="preserve">artinya kesulitan mendatangkan kemudahan. </w:t>
      </w:r>
      <w:r w:rsidRPr="00443C15">
        <w:rPr>
          <w:rFonts w:ascii="Garamond" w:hAnsi="Garamond" w:cstheme="majorBidi"/>
        </w:rPr>
        <w:t xml:space="preserve"> Mungkinkah penggunaan </w:t>
      </w:r>
      <w:r w:rsidRPr="00443C15">
        <w:rPr>
          <w:rFonts w:ascii="Garamond" w:hAnsi="Garamond" w:cstheme="majorBidi"/>
          <w:i/>
          <w:iCs/>
        </w:rPr>
        <w:t xml:space="preserve">e-commerce </w:t>
      </w:r>
      <w:r w:rsidRPr="00443C15">
        <w:rPr>
          <w:rFonts w:ascii="Garamond" w:hAnsi="Garamond" w:cstheme="majorBidi"/>
        </w:rPr>
        <w:t xml:space="preserve">bisa menjadi salah satu solusi masyarakat Indonesia dalam mengatasi kesulitan pandemi yang sedang dialami. Berikut akan dibahas menggunakan pendalaman kaidah </w:t>
      </w:r>
      <w:r w:rsidRPr="00443C15">
        <w:rPr>
          <w:rFonts w:ascii="Garamond" w:hAnsi="Garamond" w:cstheme="majorBidi"/>
          <w:i/>
          <w:iCs/>
        </w:rPr>
        <w:t>fiqhiyyah asasiyyah</w:t>
      </w:r>
      <w:r w:rsidRPr="00443C15">
        <w:rPr>
          <w:rFonts w:ascii="Garamond" w:hAnsi="Garamond" w:cstheme="majorBidi"/>
        </w:rPr>
        <w:t xml:space="preserve"> yang ketiga yaitu </w:t>
      </w:r>
      <w:r w:rsidRPr="00443C15">
        <w:rPr>
          <w:rFonts w:ascii="Garamond" w:hAnsi="Garamond" w:cstheme="majorBidi"/>
          <w:i/>
          <w:iCs/>
          <w:rtl/>
        </w:rPr>
        <w:t>المشقة تجلب التيسير</w:t>
      </w:r>
    </w:p>
    <w:p w14:paraId="3A2FA600" w14:textId="77777777" w:rsidR="00D4123B" w:rsidRDefault="00913384" w:rsidP="00C85CE7">
      <w:p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 xml:space="preserve">  </w:t>
      </w:r>
    </w:p>
    <w:p w14:paraId="51001A80" w14:textId="77777777" w:rsidR="00D4123B" w:rsidRDefault="00913384">
      <w:pPr>
        <w:rPr>
          <w:rFonts w:ascii="Garamond" w:eastAsia="Garamond" w:hAnsi="Garamond" w:cs="Garamond"/>
        </w:rPr>
      </w:pPr>
      <w:r>
        <w:rPr>
          <w:rFonts w:ascii="Garamond" w:eastAsia="Garamond" w:hAnsi="Garamond" w:cs="Garamond"/>
          <w:b/>
        </w:rPr>
        <w:t>METODE</w:t>
      </w:r>
      <w:r>
        <w:rPr>
          <w:rFonts w:ascii="Garamond" w:eastAsia="Garamond" w:hAnsi="Garamond" w:cs="Garamond"/>
        </w:rPr>
        <w:t xml:space="preserve"> </w:t>
      </w:r>
      <w:r>
        <w:rPr>
          <w:rFonts w:ascii="Garamond" w:eastAsia="Garamond" w:hAnsi="Garamond" w:cs="Garamond"/>
          <w:b/>
        </w:rPr>
        <w:t>PENELITIAN</w:t>
      </w:r>
    </w:p>
    <w:p w14:paraId="4BD0EF25" w14:textId="30E98B66" w:rsidR="00D4123B" w:rsidRDefault="00A31D91">
      <w:pPr>
        <w:pBdr>
          <w:top w:val="nil"/>
          <w:left w:val="nil"/>
          <w:bottom w:val="nil"/>
          <w:right w:val="nil"/>
          <w:between w:val="nil"/>
        </w:pBdr>
        <w:ind w:firstLine="992"/>
        <w:jc w:val="both"/>
        <w:rPr>
          <w:rFonts w:ascii="Garamond" w:eastAsia="Garamond" w:hAnsi="Garamond" w:cs="Garamond"/>
          <w:color w:val="000000"/>
        </w:rPr>
      </w:pPr>
      <w:r w:rsidRPr="00443C15">
        <w:rPr>
          <w:rFonts w:ascii="Garamond" w:hAnsi="Garamond" w:cstheme="majorBidi"/>
        </w:rPr>
        <w:t xml:space="preserve">Penelitian ini merupakan studi pustaka dengan pendekatan yuridis normatif, </w:t>
      </w:r>
      <w:r w:rsidR="00BC5C5F" w:rsidRPr="00443C15">
        <w:rPr>
          <w:rFonts w:ascii="Garamond" w:hAnsi="Garamond" w:cstheme="majorBidi"/>
        </w:rPr>
        <w:t>mengenai</w:t>
      </w:r>
      <w:r w:rsidRPr="00443C15">
        <w:rPr>
          <w:rFonts w:ascii="Garamond" w:hAnsi="Garamond" w:cstheme="majorBidi"/>
        </w:rPr>
        <w:t xml:space="preserve"> aspek transaksi jual beli melalui internet </w:t>
      </w:r>
      <w:r w:rsidRPr="00443C15">
        <w:rPr>
          <w:rFonts w:ascii="Garamond" w:hAnsi="Garamond" w:cstheme="majorBidi"/>
          <w:i/>
          <w:iCs/>
        </w:rPr>
        <w:t>(e-commerce)</w:t>
      </w:r>
      <w:r w:rsidRPr="00443C15">
        <w:rPr>
          <w:rFonts w:ascii="Garamond" w:hAnsi="Garamond" w:cstheme="majorBidi"/>
        </w:rPr>
        <w:t xml:space="preserve"> sebagai salah satu bentuk implementasi dari kaidah </w:t>
      </w:r>
      <w:r w:rsidRPr="00443C15">
        <w:rPr>
          <w:rFonts w:ascii="Garamond" w:hAnsi="Garamond" w:cstheme="majorBidi"/>
          <w:i/>
          <w:iCs/>
          <w:rtl/>
        </w:rPr>
        <w:t>المشقة تجلب التيسير</w:t>
      </w:r>
      <w:r w:rsidRPr="00443C15">
        <w:rPr>
          <w:rFonts w:ascii="Garamond" w:hAnsi="Garamond" w:cstheme="majorBidi"/>
        </w:rPr>
        <w:t xml:space="preserve">, Penelitian ini merupakan studi kasus pada </w:t>
      </w:r>
      <w:r w:rsidRPr="00443C15">
        <w:rPr>
          <w:rFonts w:ascii="Garamond" w:hAnsi="Garamond" w:cstheme="majorBidi"/>
          <w:i/>
          <w:iCs/>
        </w:rPr>
        <w:t xml:space="preserve">e-commerce </w:t>
      </w:r>
      <w:r w:rsidRPr="00443C15">
        <w:rPr>
          <w:rFonts w:ascii="Garamond" w:hAnsi="Garamond" w:cstheme="majorBidi"/>
        </w:rPr>
        <w:t xml:space="preserve">yang berada pada </w:t>
      </w:r>
      <w:r w:rsidRPr="00BC5C5F">
        <w:rPr>
          <w:rFonts w:ascii="Garamond" w:hAnsi="Garamond" w:cstheme="majorBidi"/>
          <w:i/>
          <w:iCs/>
        </w:rPr>
        <w:t>marketplace</w:t>
      </w:r>
      <w:r w:rsidRPr="00443C15">
        <w:rPr>
          <w:rFonts w:ascii="Garamond" w:hAnsi="Garamond" w:cstheme="majorBidi"/>
        </w:rPr>
        <w:t xml:space="preserve"> Shopee. Adapun data yang dierlukan dalam penelitian ini adalah data sekunder yang diambil melalui website resmi Shopee, artikel jurnal, maupun dokumentasi yang relevan lainnya. Data tersebut kemudian dianalisis menggunakan pendekatan deskriptif kualitatif</w:t>
      </w:r>
      <w:r w:rsidR="00913384">
        <w:rPr>
          <w:rFonts w:ascii="Garamond" w:eastAsia="Garamond" w:hAnsi="Garamond" w:cs="Garamond"/>
          <w:color w:val="000000"/>
        </w:rPr>
        <w:t>.</w:t>
      </w:r>
    </w:p>
    <w:p w14:paraId="297336B5" w14:textId="77777777" w:rsidR="00D4123B" w:rsidRDefault="00D4123B">
      <w:pPr>
        <w:pBdr>
          <w:top w:val="nil"/>
          <w:left w:val="nil"/>
          <w:bottom w:val="nil"/>
          <w:right w:val="nil"/>
          <w:between w:val="nil"/>
        </w:pBdr>
        <w:ind w:firstLine="850"/>
        <w:jc w:val="both"/>
        <w:rPr>
          <w:rFonts w:ascii="Garamond" w:eastAsia="Garamond" w:hAnsi="Garamond" w:cs="Garamond"/>
          <w:color w:val="000000"/>
        </w:rPr>
      </w:pPr>
    </w:p>
    <w:p w14:paraId="4406968B" w14:textId="77777777" w:rsidR="00D4123B" w:rsidRDefault="00913384">
      <w:pPr>
        <w:rPr>
          <w:rFonts w:ascii="Garamond" w:eastAsia="Garamond" w:hAnsi="Garamond" w:cs="Garamond"/>
          <w:b/>
        </w:rPr>
      </w:pPr>
      <w:r>
        <w:rPr>
          <w:rFonts w:ascii="Garamond" w:eastAsia="Garamond" w:hAnsi="Garamond" w:cs="Garamond"/>
          <w:b/>
        </w:rPr>
        <w:t>HASIL PENELITIAN</w:t>
      </w:r>
    </w:p>
    <w:p w14:paraId="75D47135" w14:textId="79B474FA" w:rsidR="00A31D91" w:rsidRPr="00443C15" w:rsidRDefault="00A31D91" w:rsidP="00C85CE7">
      <w:pPr>
        <w:ind w:firstLine="720"/>
        <w:jc w:val="both"/>
        <w:rPr>
          <w:rFonts w:ascii="Garamond" w:hAnsi="Garamond" w:cstheme="majorBidi"/>
        </w:rPr>
      </w:pPr>
      <w:r w:rsidRPr="00443C15">
        <w:rPr>
          <w:rFonts w:ascii="Garamond" w:hAnsi="Garamond" w:cstheme="majorBidi"/>
        </w:rPr>
        <w:t xml:space="preserve">Shopee merupakan platform e-commerce terkemuka di Asia Tenggara dan Taiwan. Diluncurkan pada tahun 2015, platform yang disesuaikan dengan wilayah ini memberikan pelanggan </w:t>
      </w:r>
      <w:r w:rsidR="000F37DC" w:rsidRPr="00443C15">
        <w:rPr>
          <w:rFonts w:ascii="Garamond" w:hAnsi="Garamond" w:cstheme="majorBidi"/>
        </w:rPr>
        <w:t>pengalaman</w:t>
      </w:r>
      <w:r w:rsidRPr="00443C15">
        <w:rPr>
          <w:rFonts w:ascii="Garamond" w:hAnsi="Garamond" w:cstheme="majorBidi"/>
        </w:rPr>
        <w:t xml:space="preserve"> belanja </w:t>
      </w:r>
      <w:r w:rsidRPr="000F37DC">
        <w:rPr>
          <w:rFonts w:ascii="Garamond" w:hAnsi="Garamond" w:cstheme="majorBidi"/>
          <w:i/>
          <w:iCs/>
        </w:rPr>
        <w:t>online</w:t>
      </w:r>
      <w:r w:rsidRPr="00443C15">
        <w:rPr>
          <w:rFonts w:ascii="Garamond" w:hAnsi="Garamond" w:cstheme="majorBidi"/>
        </w:rPr>
        <w:t xml:space="preserve"> yang mudah, </w:t>
      </w:r>
      <w:r w:rsidR="000F37DC">
        <w:rPr>
          <w:rFonts w:ascii="Garamond" w:hAnsi="Garamond" w:cstheme="majorBidi"/>
        </w:rPr>
        <w:t>l</w:t>
      </w:r>
      <w:r w:rsidRPr="00443C15">
        <w:rPr>
          <w:rFonts w:ascii="Garamond" w:hAnsi="Garamond" w:cstheme="majorBidi"/>
        </w:rPr>
        <w:t xml:space="preserve">ama dan cepat melalui pembayaran dan pemenuhan yang kuat. Kami percaya belanja </w:t>
      </w:r>
      <w:r w:rsidRPr="000F37DC">
        <w:rPr>
          <w:rFonts w:ascii="Garamond" w:hAnsi="Garamond" w:cstheme="majorBidi"/>
          <w:i/>
          <w:iCs/>
        </w:rPr>
        <w:t>online</w:t>
      </w:r>
      <w:r w:rsidRPr="00443C15">
        <w:rPr>
          <w:rFonts w:ascii="Garamond" w:hAnsi="Garamond" w:cstheme="majorBidi"/>
        </w:rPr>
        <w:t xml:space="preserve"> harus dapat diakses, mudah dan menyenangkan. Salah satu visi yang dicita-</w:t>
      </w:r>
      <w:r w:rsidR="000F37DC" w:rsidRPr="00443C15">
        <w:rPr>
          <w:rFonts w:ascii="Garamond" w:hAnsi="Garamond" w:cstheme="majorBidi"/>
        </w:rPr>
        <w:t>citakan</w:t>
      </w:r>
      <w:r w:rsidRPr="00443C15">
        <w:rPr>
          <w:rFonts w:ascii="Garamond" w:hAnsi="Garamond" w:cstheme="majorBidi"/>
        </w:rPr>
        <w:t xml:space="preserve"> shopee untuk disampaikan dalam platform setiap hari.</w:t>
      </w:r>
      <w:r w:rsidRPr="00443C15">
        <w:rPr>
          <w:rStyle w:val="FootnoteReference"/>
          <w:rFonts w:ascii="Garamond" w:hAnsi="Garamond" w:cstheme="majorBidi"/>
        </w:rPr>
        <w:footnoteReference w:id="7"/>
      </w:r>
    </w:p>
    <w:p w14:paraId="7207E354" w14:textId="77777777"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Shopee percaya pada kekuatan transformatif teknologi dan ingin mengubah dunia menjadi lebih baik dengan menyediakan platform untuk menghubungkan pembeli dan penjual dalam satu komunitas. Kepada pengguna internet di seluruh wilayah, Shopee menawarkan pengalaman belanja </w:t>
      </w:r>
      <w:r w:rsidRPr="000F37DC">
        <w:rPr>
          <w:rFonts w:ascii="Garamond" w:hAnsi="Garamond" w:cstheme="majorBidi"/>
          <w:i/>
          <w:iCs/>
        </w:rPr>
        <w:t>online</w:t>
      </w:r>
      <w:r w:rsidRPr="00443C15">
        <w:rPr>
          <w:rFonts w:ascii="Garamond" w:hAnsi="Garamond" w:cstheme="majorBidi"/>
        </w:rPr>
        <w:t xml:space="preserve"> satu atap yang menyediakan berbagai pilihan produk, komunitas sosial untuk eksplorasi, dan layanan pemenuhan yang mulus. Untuk mendefinisikan siapa shopee - bagaimana shopee berbicara, berperilaku atau bereaksi terhadap situasi tertentu - pada dasarnya, shopee Sederhana, Bahagia dan Bersama. Atribut utama itu terlihat di setiap langkah perjalanan Shopee.</w:t>
      </w:r>
    </w:p>
    <w:p w14:paraId="33A90F11" w14:textId="77777777"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Makna sederhana yaitu percaya pada kesederhanaan dan integritas, memastikan kehidupan yang jujur, turun ke bumi dan benar untuk diri sendiri. Sedangkan makna Bahagia yaitu ramah, menyenangkan-mencintai dan meledak dengan tumpukan energi, menyebarkan sukacita dengan semua orang yang kita temui. Dan makna Bersama yaitu menikmati </w:t>
      </w:r>
      <w:r w:rsidRPr="00443C15">
        <w:rPr>
          <w:rFonts w:ascii="Garamond" w:hAnsi="Garamond" w:cstheme="majorBidi"/>
        </w:rPr>
        <w:lastRenderedPageBreak/>
        <w:t xml:space="preserve">menghabiskan waktu berkualitas bersama sambil berbelanja </w:t>
      </w:r>
      <w:r w:rsidRPr="000F37DC">
        <w:rPr>
          <w:rFonts w:ascii="Garamond" w:hAnsi="Garamond" w:cstheme="majorBidi"/>
          <w:i/>
          <w:iCs/>
        </w:rPr>
        <w:t>online</w:t>
      </w:r>
      <w:r w:rsidRPr="00443C15">
        <w:rPr>
          <w:rFonts w:ascii="Garamond" w:hAnsi="Garamond" w:cstheme="majorBidi"/>
        </w:rPr>
        <w:t xml:space="preserve"> dengan teman dan keluarga. </w:t>
      </w:r>
    </w:p>
    <w:p w14:paraId="77B3DB42" w14:textId="77777777" w:rsidR="00A31D91" w:rsidRPr="00443C15" w:rsidRDefault="00A31D91" w:rsidP="00A31D91">
      <w:pPr>
        <w:ind w:firstLine="720"/>
        <w:jc w:val="both"/>
        <w:rPr>
          <w:rFonts w:ascii="Garamond" w:hAnsi="Garamond" w:cstheme="majorBidi"/>
        </w:rPr>
      </w:pPr>
    </w:p>
    <w:p w14:paraId="49EF7C3F" w14:textId="77777777" w:rsidR="00A31D91" w:rsidRPr="00443C15" w:rsidRDefault="00A31D91" w:rsidP="00A31D91">
      <w:pPr>
        <w:shd w:val="clear" w:color="auto" w:fill="FFFFFF"/>
        <w:spacing w:after="150"/>
        <w:jc w:val="both"/>
        <w:rPr>
          <w:rFonts w:ascii="Garamond" w:hAnsi="Garamond" w:cstheme="majorBidi"/>
          <w:b/>
          <w:bCs/>
          <w:i/>
          <w:iCs/>
        </w:rPr>
      </w:pPr>
      <w:r w:rsidRPr="00443C15">
        <w:rPr>
          <w:rFonts w:ascii="Garamond" w:hAnsi="Garamond" w:cstheme="majorBidi"/>
          <w:b/>
          <w:bCs/>
          <w:i/>
          <w:iCs/>
        </w:rPr>
        <w:t>Perjalanan Shopee</w:t>
      </w:r>
    </w:p>
    <w:p w14:paraId="037E4DBD" w14:textId="77777777" w:rsidR="00A31D91" w:rsidRPr="00443C15" w:rsidRDefault="00A31D91" w:rsidP="00A31D91">
      <w:pPr>
        <w:shd w:val="clear" w:color="auto" w:fill="FFFFFF"/>
        <w:spacing w:after="150"/>
        <w:ind w:firstLine="720"/>
        <w:jc w:val="both"/>
        <w:rPr>
          <w:rFonts w:ascii="Garamond" w:hAnsi="Garamond" w:cstheme="majorBidi"/>
          <w:b/>
          <w:bCs/>
          <w:i/>
          <w:iCs/>
        </w:rPr>
      </w:pPr>
      <w:r w:rsidRPr="00443C15">
        <w:rPr>
          <w:rFonts w:ascii="Garamond" w:hAnsi="Garamond" w:cstheme="majorBidi"/>
        </w:rPr>
        <w:t xml:space="preserve">Pada tahun 2015, Shopee diluncurkan di Singapura, Indonesia, Malaysia, Thailand, Taiwan, Vietnam, dan Filipina. Pada tahun ini juga Shopee diluncurkan di 7 pasar di seluruh wilayah. </w:t>
      </w:r>
    </w:p>
    <w:p w14:paraId="1F78FEC3"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 xml:space="preserve">Pada Desember 2015, Shopee </w:t>
      </w:r>
      <w:r w:rsidRPr="000F37DC">
        <w:rPr>
          <w:rFonts w:ascii="Garamond" w:hAnsi="Garamond" w:cstheme="majorBidi"/>
          <w:i/>
          <w:iCs/>
        </w:rPr>
        <w:t>University</w:t>
      </w:r>
      <w:r w:rsidRPr="00443C15">
        <w:rPr>
          <w:rFonts w:ascii="Garamond" w:hAnsi="Garamond" w:cstheme="majorBidi"/>
        </w:rPr>
        <w:t xml:space="preserve"> mengadakan sesi pertamanya di Taiwan. Saat ini, sekitar 70k penjual di semua pasar telah mendapat manfaat dari sesi ini.</w:t>
      </w:r>
    </w:p>
    <w:p w14:paraId="7FD25408"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Pada Juni 2017, Memperkenalkan Shopee Mall di seluruh wilayah. Shopee Mall diluncurkan di Taiwan.</w:t>
      </w:r>
    </w:p>
    <w:p w14:paraId="42EEA4E7"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 xml:space="preserve">Pada tahun 2018, </w:t>
      </w:r>
      <w:r w:rsidRPr="000F37DC">
        <w:rPr>
          <w:rFonts w:ascii="Garamond" w:hAnsi="Garamond" w:cstheme="majorBidi"/>
          <w:i/>
          <w:iCs/>
        </w:rPr>
        <w:t>Gross Merchandise Value</w:t>
      </w:r>
      <w:r w:rsidRPr="00443C15">
        <w:rPr>
          <w:rFonts w:ascii="Garamond" w:hAnsi="Garamond" w:cstheme="majorBidi"/>
        </w:rPr>
        <w:t xml:space="preserve"> (GMV) mencapai US$ 10 miliar dengan lebih dari 600 juta transaksi di platform.</w:t>
      </w:r>
    </w:p>
    <w:p w14:paraId="5838FE45" w14:textId="70174261"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Pada bulan Mei 2018, kami meluncurkan Super Brand Day pertama kami di Indonesia dengan Pamp;G sebagai mitra kami.</w:t>
      </w:r>
    </w:p>
    <w:p w14:paraId="1D7F7A6E"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Sejak itu, kami telah menyelenggarakan 70 Super Brand Days di seluruh wilayah.</w:t>
      </w:r>
    </w:p>
    <w:p w14:paraId="3E888DE0"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 xml:space="preserve">Pada tahun 2018, kami mengumumkan BLACKPINK sebagai </w:t>
      </w:r>
      <w:r w:rsidRPr="000F37DC">
        <w:rPr>
          <w:rFonts w:ascii="Garamond" w:hAnsi="Garamond" w:cstheme="majorBidi"/>
          <w:i/>
          <w:iCs/>
        </w:rPr>
        <w:t>brand ambassador</w:t>
      </w:r>
      <w:r w:rsidRPr="00443C15">
        <w:rPr>
          <w:rFonts w:ascii="Garamond" w:hAnsi="Garamond" w:cstheme="majorBidi"/>
        </w:rPr>
        <w:t xml:space="preserve"> regional kami menjelang Shopee 12.12 </w:t>
      </w:r>
      <w:r w:rsidRPr="000F37DC">
        <w:rPr>
          <w:rFonts w:ascii="Garamond" w:hAnsi="Garamond" w:cstheme="majorBidi"/>
          <w:i/>
          <w:iCs/>
        </w:rPr>
        <w:t>Birthday Sale</w:t>
      </w:r>
    </w:p>
    <w:p w14:paraId="17B7A1E5"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 xml:space="preserve">Pada bulan Agustus 2019, kami umum cristiano Ronaldo sebagai </w:t>
      </w:r>
      <w:r w:rsidRPr="000F37DC">
        <w:rPr>
          <w:rFonts w:ascii="Garamond" w:hAnsi="Garamond" w:cstheme="majorBidi"/>
          <w:i/>
          <w:iCs/>
        </w:rPr>
        <w:t>Brand Ambassador</w:t>
      </w:r>
      <w:r w:rsidRPr="00443C15">
        <w:rPr>
          <w:rFonts w:ascii="Garamond" w:hAnsi="Garamond" w:cstheme="majorBidi"/>
        </w:rPr>
        <w:t xml:space="preserve"> Regional baru kami untuk tahun 2019.</w:t>
      </w:r>
    </w:p>
    <w:p w14:paraId="7ACA87A8"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 xml:space="preserve">Pada bulan Desember 2019. Shopee jual 80 juta item dalam satu hari di Shopee 12.12 </w:t>
      </w:r>
      <w:r w:rsidRPr="000F37DC">
        <w:rPr>
          <w:rFonts w:ascii="Garamond" w:hAnsi="Garamond" w:cstheme="majorBidi"/>
          <w:i/>
          <w:iCs/>
        </w:rPr>
        <w:t>Birthday Sale</w:t>
      </w:r>
      <w:r w:rsidRPr="00443C15">
        <w:rPr>
          <w:rFonts w:ascii="Garamond" w:hAnsi="Garamond" w:cstheme="majorBidi"/>
        </w:rPr>
        <w:t>.</w:t>
      </w:r>
    </w:p>
    <w:p w14:paraId="46C34472" w14:textId="77777777" w:rsidR="00A31D91" w:rsidRPr="00443C15" w:rsidRDefault="00A31D91" w:rsidP="00A31D91">
      <w:pPr>
        <w:pStyle w:val="ListParagraph"/>
        <w:numPr>
          <w:ilvl w:val="0"/>
          <w:numId w:val="11"/>
        </w:numPr>
        <w:shd w:val="clear" w:color="auto" w:fill="FFFFFF"/>
        <w:spacing w:before="100" w:beforeAutospacing="1" w:after="150" w:afterAutospacing="1"/>
        <w:ind w:left="450"/>
        <w:contextualSpacing w:val="0"/>
        <w:jc w:val="both"/>
        <w:rPr>
          <w:rFonts w:ascii="Garamond" w:hAnsi="Garamond" w:cstheme="majorBidi"/>
        </w:rPr>
      </w:pPr>
      <w:r w:rsidRPr="00443C15">
        <w:rPr>
          <w:rFonts w:ascii="Garamond" w:hAnsi="Garamond" w:cstheme="majorBidi"/>
        </w:rPr>
        <w:t>Pada tahun 2019, kami memiliki total 500 juta tampilan di Shopee Live dan lebih dari 1 milyar yang bermain game dalam aplikasi di Shopee.</w:t>
      </w:r>
    </w:p>
    <w:p w14:paraId="4C25B28A" w14:textId="77777777" w:rsidR="00A31D91" w:rsidRPr="00443C15" w:rsidRDefault="00A31D91" w:rsidP="001F09D7">
      <w:pPr>
        <w:shd w:val="clear" w:color="auto" w:fill="FFFFFF"/>
        <w:spacing w:after="150"/>
        <w:jc w:val="both"/>
        <w:rPr>
          <w:rFonts w:ascii="Garamond" w:hAnsi="Garamond" w:cstheme="majorBidi"/>
          <w:b/>
          <w:bCs/>
          <w:i/>
          <w:iCs/>
        </w:rPr>
      </w:pPr>
      <w:r w:rsidRPr="00443C15">
        <w:rPr>
          <w:rFonts w:ascii="Garamond" w:hAnsi="Garamond" w:cstheme="majorBidi"/>
          <w:b/>
          <w:bCs/>
          <w:i/>
          <w:iCs/>
        </w:rPr>
        <w:t>Langkah-langkah bertransaksi atau berbelanja di Marketplace Shopee</w:t>
      </w:r>
    </w:p>
    <w:p w14:paraId="5D3F2BE7" w14:textId="1CFF763E" w:rsidR="00A31D91" w:rsidRPr="00443C15" w:rsidRDefault="00A31D91" w:rsidP="00A31D91">
      <w:pPr>
        <w:pStyle w:val="ListParagraph"/>
        <w:numPr>
          <w:ilvl w:val="0"/>
          <w:numId w:val="10"/>
        </w:numPr>
        <w:spacing w:before="100" w:beforeAutospacing="1" w:after="100" w:afterAutospacing="1"/>
        <w:contextualSpacing w:val="0"/>
        <w:jc w:val="both"/>
        <w:rPr>
          <w:rFonts w:ascii="Garamond" w:hAnsi="Garamond" w:cstheme="majorBidi"/>
        </w:rPr>
      </w:pPr>
      <w:r w:rsidRPr="00443C15">
        <w:rPr>
          <w:rFonts w:ascii="Garamond" w:hAnsi="Garamond" w:cstheme="majorBidi"/>
        </w:rPr>
        <w:t xml:space="preserve">Langkah pertama, memilih barang yang akan dibeli </w:t>
      </w:r>
      <w:r w:rsidR="000F37DC" w:rsidRPr="00443C15">
        <w:rPr>
          <w:rFonts w:ascii="Garamond" w:hAnsi="Garamond" w:cstheme="majorBidi"/>
        </w:rPr>
        <w:t>kemudian</w:t>
      </w:r>
      <w:r w:rsidRPr="00443C15">
        <w:rPr>
          <w:rFonts w:ascii="Garamond" w:hAnsi="Garamond" w:cstheme="majorBidi"/>
        </w:rPr>
        <w:t xml:space="preserve"> pilih tombol Beli sekarang.</w:t>
      </w:r>
    </w:p>
    <w:p w14:paraId="5B84199A" w14:textId="3737CFC4" w:rsidR="00A31D91" w:rsidRPr="00443C15" w:rsidRDefault="00A31D91" w:rsidP="00A31D91">
      <w:pPr>
        <w:pStyle w:val="ListParagraph"/>
        <w:numPr>
          <w:ilvl w:val="0"/>
          <w:numId w:val="10"/>
        </w:numPr>
        <w:spacing w:before="100" w:beforeAutospacing="1" w:after="100" w:afterAutospacing="1"/>
        <w:contextualSpacing w:val="0"/>
        <w:jc w:val="both"/>
        <w:rPr>
          <w:rFonts w:ascii="Garamond" w:hAnsi="Garamond" w:cstheme="majorBidi"/>
        </w:rPr>
      </w:pPr>
      <w:r w:rsidRPr="00443C15">
        <w:rPr>
          <w:rFonts w:ascii="Garamond" w:hAnsi="Garamond" w:cstheme="majorBidi"/>
        </w:rPr>
        <w:t xml:space="preserve">Jika barang yang dipesan sudah sesuai keinginan, lanjut memilih tombol </w:t>
      </w:r>
      <w:r w:rsidRPr="000F37DC">
        <w:rPr>
          <w:rFonts w:ascii="Garamond" w:hAnsi="Garamond" w:cstheme="majorBidi"/>
          <w:i/>
          <w:iCs/>
        </w:rPr>
        <w:t>Check</w:t>
      </w:r>
      <w:r w:rsidR="000F37DC">
        <w:rPr>
          <w:rFonts w:ascii="Garamond" w:hAnsi="Garamond" w:cstheme="majorBidi"/>
          <w:i/>
          <w:iCs/>
        </w:rPr>
        <w:t xml:space="preserve"> </w:t>
      </w:r>
      <w:r w:rsidRPr="000F37DC">
        <w:rPr>
          <w:rFonts w:ascii="Garamond" w:hAnsi="Garamond" w:cstheme="majorBidi"/>
          <w:i/>
          <w:iCs/>
        </w:rPr>
        <w:t>out</w:t>
      </w:r>
      <w:r w:rsidRPr="00443C15">
        <w:rPr>
          <w:rFonts w:ascii="Garamond" w:hAnsi="Garamond" w:cstheme="majorBidi"/>
        </w:rPr>
        <w:t>.</w:t>
      </w:r>
    </w:p>
    <w:p w14:paraId="75D71D3B" w14:textId="77777777" w:rsidR="00A31D91" w:rsidRPr="00443C15" w:rsidRDefault="00A31D91" w:rsidP="00A31D91">
      <w:pPr>
        <w:pStyle w:val="ListParagraph"/>
        <w:numPr>
          <w:ilvl w:val="0"/>
          <w:numId w:val="10"/>
        </w:numPr>
        <w:spacing w:before="100" w:beforeAutospacing="1" w:after="100" w:afterAutospacing="1"/>
        <w:contextualSpacing w:val="0"/>
        <w:jc w:val="both"/>
        <w:rPr>
          <w:rFonts w:ascii="Garamond" w:hAnsi="Garamond" w:cstheme="majorBidi"/>
        </w:rPr>
      </w:pPr>
      <w:r w:rsidRPr="00443C15">
        <w:rPr>
          <w:rFonts w:ascii="Garamond" w:hAnsi="Garamond" w:cstheme="majorBidi"/>
        </w:rPr>
        <w:t>Pilih kurir pengiriman dan jangan lupa memilih metode pembayaran, jika sudah pilih Konfirmasi.</w:t>
      </w:r>
    </w:p>
    <w:p w14:paraId="58895D0A" w14:textId="22A88D0C" w:rsidR="00A31D91" w:rsidRPr="00443C15" w:rsidRDefault="00A31D91" w:rsidP="00A31D91">
      <w:pPr>
        <w:pStyle w:val="ListParagraph"/>
        <w:numPr>
          <w:ilvl w:val="0"/>
          <w:numId w:val="10"/>
        </w:numPr>
        <w:spacing w:before="100" w:beforeAutospacing="1" w:after="100" w:afterAutospacing="1"/>
        <w:contextualSpacing w:val="0"/>
        <w:jc w:val="both"/>
        <w:rPr>
          <w:rFonts w:ascii="Garamond" w:hAnsi="Garamond" w:cstheme="majorBidi"/>
        </w:rPr>
      </w:pPr>
      <w:r w:rsidRPr="00443C15">
        <w:rPr>
          <w:rFonts w:ascii="Garamond" w:hAnsi="Garamond" w:cstheme="majorBidi"/>
        </w:rPr>
        <w:t xml:space="preserve">Jika kurir dan metode pembayaran telah dipilih, lanjut menekan tombol Buat Pesanan dan segera lakukan pembayaran sesuai </w:t>
      </w:r>
      <w:r w:rsidR="000F37DC" w:rsidRPr="00443C15">
        <w:rPr>
          <w:rFonts w:ascii="Garamond" w:hAnsi="Garamond" w:cstheme="majorBidi"/>
        </w:rPr>
        <w:t>dengan</w:t>
      </w:r>
      <w:r w:rsidRPr="00443C15">
        <w:rPr>
          <w:rFonts w:ascii="Garamond" w:hAnsi="Garamond" w:cstheme="majorBidi"/>
        </w:rPr>
        <w:t xml:space="preserve"> metode yang dipilih sebelumnya.</w:t>
      </w:r>
    </w:p>
    <w:p w14:paraId="28C3252C" w14:textId="77777777" w:rsidR="00A31D91" w:rsidRPr="00443C15" w:rsidRDefault="00A31D91" w:rsidP="00A31D91">
      <w:pPr>
        <w:pStyle w:val="ListParagraph"/>
        <w:numPr>
          <w:ilvl w:val="0"/>
          <w:numId w:val="10"/>
        </w:numPr>
        <w:spacing w:before="100" w:beforeAutospacing="1" w:after="100" w:afterAutospacing="1"/>
        <w:contextualSpacing w:val="0"/>
        <w:jc w:val="both"/>
        <w:rPr>
          <w:rFonts w:ascii="Garamond" w:hAnsi="Garamond" w:cstheme="majorBidi"/>
        </w:rPr>
      </w:pPr>
      <w:r w:rsidRPr="00443C15">
        <w:rPr>
          <w:rFonts w:ascii="Garamond" w:hAnsi="Garamond" w:cstheme="majorBidi"/>
        </w:rPr>
        <w:t>Barang akan diproses.</w:t>
      </w:r>
    </w:p>
    <w:p w14:paraId="6175C8F9" w14:textId="39DF3D71" w:rsidR="00A31D91" w:rsidRPr="00443C15" w:rsidRDefault="00A31D91" w:rsidP="00A31D91">
      <w:pPr>
        <w:ind w:firstLine="360"/>
        <w:jc w:val="both"/>
        <w:rPr>
          <w:rFonts w:ascii="Garamond" w:hAnsi="Garamond" w:cstheme="majorBidi"/>
        </w:rPr>
      </w:pPr>
      <w:r w:rsidRPr="00443C15">
        <w:rPr>
          <w:rFonts w:ascii="Garamond" w:hAnsi="Garamond" w:cstheme="majorBidi"/>
        </w:rPr>
        <w:t xml:space="preserve">Di shopee bisa memeriksa barang sudah dikirim atau belum </w:t>
      </w:r>
      <w:r w:rsidR="000F37DC" w:rsidRPr="00443C15">
        <w:rPr>
          <w:rFonts w:ascii="Garamond" w:hAnsi="Garamond" w:cstheme="majorBidi"/>
        </w:rPr>
        <w:t>melalui</w:t>
      </w:r>
      <w:r w:rsidRPr="00443C15">
        <w:rPr>
          <w:rFonts w:ascii="Garamond" w:hAnsi="Garamond" w:cstheme="majorBidi"/>
        </w:rPr>
        <w:t xml:space="preserve"> cek status yang terdapat di menu akun pada bagan belanjaanku. Jika terdapat tulisan masih dikemas artinya belanjaan belum dikirim. Adapun sebagai pembeli bisa memeriksa barang sampai dimana dengan mengecek langsung menggunakan resi pengiriman melalui situs resmi yang dipakai.</w:t>
      </w:r>
    </w:p>
    <w:p w14:paraId="7EABD6F0" w14:textId="77777777" w:rsidR="00A31D91" w:rsidRPr="00443C15" w:rsidRDefault="00A31D91" w:rsidP="00A31D91">
      <w:pPr>
        <w:jc w:val="both"/>
        <w:rPr>
          <w:rFonts w:ascii="Garamond" w:hAnsi="Garamond" w:cstheme="majorBidi"/>
        </w:rPr>
      </w:pPr>
      <w:r w:rsidRPr="00443C15">
        <w:rPr>
          <w:rFonts w:ascii="Garamond" w:hAnsi="Garamond" w:cstheme="majorBidi"/>
        </w:rPr>
        <w:tab/>
        <w:t xml:space="preserve">Fenomena pandemi yang meresahkan banyak orang menciptakan kebiasaan-kebiasaan baru yang muncul di lingkungan masyarakat. Selain kebiasaan baru pengenalan teknologi  menjadi salah satu hal yang berkembang pesat dalam kondisi yang demikian. Perubahan-perubahan kebiasaan yang dialami masyarakat awalnya menjadi beban tersendiri </w:t>
      </w:r>
      <w:r w:rsidRPr="00443C15">
        <w:rPr>
          <w:rFonts w:ascii="Garamond" w:hAnsi="Garamond" w:cstheme="majorBidi"/>
        </w:rPr>
        <w:lastRenderedPageBreak/>
        <w:t xml:space="preserve">namun seiring berjalannya waktu karena sudah menjadi kebutuhan maka pola masyarakat ikut berubah untuk tetap bisa mempertahankan hidup. </w:t>
      </w:r>
    </w:p>
    <w:p w14:paraId="2161B744" w14:textId="3FE1840D" w:rsidR="00A31D91" w:rsidRPr="00443C15" w:rsidRDefault="00A31D91" w:rsidP="00A31D91">
      <w:pPr>
        <w:jc w:val="both"/>
        <w:rPr>
          <w:rFonts w:ascii="Garamond" w:hAnsi="Garamond" w:cstheme="majorBidi"/>
        </w:rPr>
      </w:pPr>
      <w:r w:rsidRPr="00443C15">
        <w:rPr>
          <w:rFonts w:ascii="Garamond" w:hAnsi="Garamond" w:cstheme="majorBidi"/>
        </w:rPr>
        <w:tab/>
        <w:t xml:space="preserve">Perilaku memenuhi kebutuhan hidup menjadi hal terpenting dan utama yang harus dilakukan oleh tiap-tiap individu. Pemenuhan kebutuhan makanan, obat-obatan, pendidikan merubah arahnya menjadi ke arah yang modern dengan memanfaatkan </w:t>
      </w:r>
      <w:r w:rsidR="000F37DC" w:rsidRPr="00443C15">
        <w:rPr>
          <w:rFonts w:ascii="Garamond" w:hAnsi="Garamond" w:cstheme="majorBidi"/>
        </w:rPr>
        <w:t>sistem</w:t>
      </w:r>
      <w:r w:rsidRPr="00443C15">
        <w:rPr>
          <w:rFonts w:ascii="Garamond" w:hAnsi="Garamond" w:cstheme="majorBidi"/>
        </w:rPr>
        <w:t xml:space="preserve"> internet. Penyebaran virus yang sangat meresahkan ini menghilangkan </w:t>
      </w:r>
      <w:r w:rsidR="000F37DC" w:rsidRPr="00443C15">
        <w:rPr>
          <w:rFonts w:ascii="Garamond" w:hAnsi="Garamond" w:cstheme="majorBidi"/>
        </w:rPr>
        <w:t>kebiasaan</w:t>
      </w:r>
      <w:r w:rsidRPr="00443C15">
        <w:rPr>
          <w:rFonts w:ascii="Garamond" w:hAnsi="Garamond" w:cstheme="majorBidi"/>
        </w:rPr>
        <w:t xml:space="preserve"> saling berkerumun, berjabat tangan, dan kegiatan kekeluargaan lainnya yang mana menjadi salah satu ciri khas masyarakat Indonesia. </w:t>
      </w:r>
    </w:p>
    <w:p w14:paraId="3CC06BC4" w14:textId="27A20511" w:rsidR="00A31D91" w:rsidRPr="00443C15" w:rsidRDefault="00A31D91" w:rsidP="00A31D91">
      <w:pPr>
        <w:jc w:val="both"/>
        <w:rPr>
          <w:rFonts w:ascii="Garamond" w:hAnsi="Garamond" w:cstheme="majorBidi"/>
        </w:rPr>
      </w:pPr>
      <w:r w:rsidRPr="00443C15">
        <w:rPr>
          <w:rFonts w:ascii="Garamond" w:hAnsi="Garamond" w:cstheme="majorBidi"/>
        </w:rPr>
        <w:tab/>
        <w:t>Transaksi jual beli yang dulu banyak kita jumpai di pasar tradisional, pusat perbelanjaan, su</w:t>
      </w:r>
      <w:r w:rsidR="000F37DC">
        <w:rPr>
          <w:rFonts w:ascii="Garamond" w:hAnsi="Garamond" w:cstheme="majorBidi"/>
        </w:rPr>
        <w:t>p</w:t>
      </w:r>
      <w:r w:rsidRPr="00443C15">
        <w:rPr>
          <w:rFonts w:ascii="Garamond" w:hAnsi="Garamond" w:cstheme="majorBidi"/>
        </w:rPr>
        <w:t xml:space="preserve">ermarket, mengharuskan untuk dibatasi volumenya sehingga pasar atau platform </w:t>
      </w:r>
      <w:r w:rsidR="000F37DC" w:rsidRPr="00443C15">
        <w:rPr>
          <w:rFonts w:ascii="Garamond" w:hAnsi="Garamond" w:cstheme="majorBidi"/>
        </w:rPr>
        <w:t>belanja</w:t>
      </w:r>
      <w:r w:rsidRPr="00443C15">
        <w:rPr>
          <w:rFonts w:ascii="Garamond" w:hAnsi="Garamond" w:cstheme="majorBidi"/>
        </w:rPr>
        <w:t xml:space="preserve"> </w:t>
      </w:r>
      <w:r w:rsidRPr="000F37DC">
        <w:rPr>
          <w:rFonts w:ascii="Garamond" w:hAnsi="Garamond" w:cstheme="majorBidi"/>
          <w:i/>
          <w:iCs/>
        </w:rPr>
        <w:t>online</w:t>
      </w:r>
      <w:r w:rsidRPr="00443C15">
        <w:rPr>
          <w:rFonts w:ascii="Garamond" w:hAnsi="Garamond" w:cstheme="majorBidi"/>
        </w:rPr>
        <w:t xml:space="preserve"> menjadi salah satu pilihannya. Fasilitas kemudahan anti ribet yang ditawarkan oleh </w:t>
      </w:r>
      <w:r w:rsidR="000F37DC" w:rsidRPr="00443C15">
        <w:rPr>
          <w:rFonts w:ascii="Garamond" w:hAnsi="Garamond" w:cstheme="majorBidi"/>
        </w:rPr>
        <w:t>beberapa</w:t>
      </w:r>
      <w:r w:rsidRPr="00443C15">
        <w:rPr>
          <w:rFonts w:ascii="Garamond" w:hAnsi="Garamond" w:cstheme="majorBidi"/>
          <w:i/>
          <w:iCs/>
        </w:rPr>
        <w:t xml:space="preserve"> e-commerce </w:t>
      </w:r>
      <w:r w:rsidRPr="00443C15">
        <w:rPr>
          <w:rFonts w:ascii="Garamond" w:hAnsi="Garamond" w:cstheme="majorBidi"/>
        </w:rPr>
        <w:t xml:space="preserve">menjadi jawaban atas keresahan masyarakat yang ingin belanja namun tidak diperkenankan untuk keluar rumah. Pembelian barang maupun jasa menggunakan </w:t>
      </w:r>
      <w:r w:rsidRPr="00443C15">
        <w:rPr>
          <w:rFonts w:ascii="Garamond" w:hAnsi="Garamond" w:cstheme="majorBidi"/>
          <w:i/>
          <w:iCs/>
        </w:rPr>
        <w:t xml:space="preserve">e-commerce </w:t>
      </w:r>
      <w:r w:rsidRPr="00443C15">
        <w:rPr>
          <w:rFonts w:ascii="Garamond" w:hAnsi="Garamond" w:cstheme="majorBidi"/>
        </w:rPr>
        <w:t xml:space="preserve">sangat bisa dilakukan dari rumah berbekal dengan jaringan internet saja. </w:t>
      </w:r>
    </w:p>
    <w:p w14:paraId="3CF323A8" w14:textId="77777777" w:rsidR="00A31D91" w:rsidRPr="00443C15" w:rsidRDefault="00A31D91" w:rsidP="00A31D91">
      <w:pPr>
        <w:jc w:val="both"/>
        <w:rPr>
          <w:rFonts w:ascii="Garamond" w:hAnsi="Garamond" w:cstheme="majorBidi"/>
        </w:rPr>
      </w:pPr>
      <w:r w:rsidRPr="00443C15">
        <w:rPr>
          <w:rFonts w:ascii="Garamond" w:hAnsi="Garamond" w:cstheme="majorBidi"/>
        </w:rPr>
        <w:tab/>
        <w:t xml:space="preserve">Ada banyak platform </w:t>
      </w:r>
      <w:r w:rsidRPr="00443C15">
        <w:rPr>
          <w:rFonts w:ascii="Garamond" w:hAnsi="Garamond" w:cstheme="majorBidi"/>
          <w:i/>
          <w:iCs/>
        </w:rPr>
        <w:t xml:space="preserve">e-commerce </w:t>
      </w:r>
      <w:r w:rsidRPr="00443C15">
        <w:rPr>
          <w:rFonts w:ascii="Garamond" w:hAnsi="Garamond" w:cstheme="majorBidi"/>
        </w:rPr>
        <w:t xml:space="preserve">yang bisa dijadikan pilihan untuk memenuhi kebutuhan masyarakat. Salah satu yang paling diminati di Indonesia yaitu shopee. Perusahaan ini sebenarnya sudah beroperasi sejak 2015 namun semakin diminati ketika era </w:t>
      </w:r>
      <w:r w:rsidRPr="00443C15">
        <w:rPr>
          <w:rFonts w:ascii="Garamond" w:hAnsi="Garamond" w:cstheme="majorBidi"/>
          <w:i/>
          <w:iCs/>
        </w:rPr>
        <w:t>new</w:t>
      </w:r>
      <w:r w:rsidRPr="00443C15">
        <w:rPr>
          <w:rFonts w:ascii="Garamond" w:hAnsi="Garamond" w:cstheme="majorBidi"/>
        </w:rPr>
        <w:t xml:space="preserve"> normal pandemi terjadi. Shopee termasuk salah satu </w:t>
      </w:r>
      <w:r w:rsidRPr="00443C15">
        <w:rPr>
          <w:rFonts w:ascii="Garamond" w:hAnsi="Garamond" w:cstheme="majorBidi"/>
          <w:i/>
          <w:iCs/>
        </w:rPr>
        <w:t xml:space="preserve">e-commerce </w:t>
      </w:r>
      <w:r w:rsidRPr="00443C15">
        <w:rPr>
          <w:rFonts w:ascii="Garamond" w:hAnsi="Garamond" w:cstheme="majorBidi"/>
        </w:rPr>
        <w:t>yang cukup lengkap dari segi fasilitas dan jumlah produk yang ditawarkan, terhitung juga dengan bonus diskon ataupun koin gratis yang memanjakan konsumen. Di shopee selain menjadi pembeli bisa juga menjadi penjual, sehingga masyarakat yang mengalami kesusahan dalam menjajakan produknya sangat bisa ditawarkan melalui shopee.</w:t>
      </w:r>
    </w:p>
    <w:p w14:paraId="56ABBB9F" w14:textId="568377AF" w:rsidR="00A31D91" w:rsidRPr="00443C15" w:rsidRDefault="00A31D91" w:rsidP="00A31D91">
      <w:pPr>
        <w:jc w:val="both"/>
        <w:rPr>
          <w:rFonts w:ascii="Garamond" w:hAnsi="Garamond" w:cstheme="majorBidi"/>
        </w:rPr>
      </w:pPr>
      <w:r w:rsidRPr="00443C15">
        <w:rPr>
          <w:rFonts w:ascii="Garamond" w:hAnsi="Garamond" w:cstheme="majorBidi"/>
        </w:rPr>
        <w:tab/>
        <w:t xml:space="preserve">Dalam pandangan Islam, transaksi </w:t>
      </w:r>
      <w:r w:rsidR="000F37DC" w:rsidRPr="00443C15">
        <w:rPr>
          <w:rFonts w:ascii="Garamond" w:hAnsi="Garamond" w:cstheme="majorBidi"/>
        </w:rPr>
        <w:t>apa pun</w:t>
      </w:r>
      <w:r w:rsidRPr="00443C15">
        <w:rPr>
          <w:rFonts w:ascii="Garamond" w:hAnsi="Garamond" w:cstheme="majorBidi"/>
        </w:rPr>
        <w:t xml:space="preserve"> itu diperbolehkan asal tidak melanggar ketentuan syariat Islam. Batasan itu bisa terletak pada produk yang dijual atau tindak penipuan atau kecurangan yang disengaja. Transaksi </w:t>
      </w:r>
      <w:r w:rsidRPr="000F37DC">
        <w:rPr>
          <w:rFonts w:ascii="Garamond" w:hAnsi="Garamond" w:cstheme="majorBidi"/>
          <w:i/>
          <w:iCs/>
        </w:rPr>
        <w:t>online</w:t>
      </w:r>
      <w:r w:rsidRPr="00443C15">
        <w:rPr>
          <w:rFonts w:ascii="Garamond" w:hAnsi="Garamond" w:cstheme="majorBidi"/>
        </w:rPr>
        <w:t xml:space="preserve"> yang dilakukan dalam </w:t>
      </w:r>
      <w:r w:rsidRPr="00443C15">
        <w:rPr>
          <w:rFonts w:ascii="Garamond" w:hAnsi="Garamond" w:cstheme="majorBidi"/>
          <w:i/>
          <w:iCs/>
        </w:rPr>
        <w:t xml:space="preserve">e-commerce </w:t>
      </w:r>
      <w:r w:rsidRPr="00443C15">
        <w:rPr>
          <w:rFonts w:ascii="Garamond" w:hAnsi="Garamond" w:cstheme="majorBidi"/>
        </w:rPr>
        <w:t>ini menjadi diperbolehkan apabila barang yang ditawarkan spesifikasi dan harganya tertulis jelas. Keadaan menyulitkan saat pandemi mendatangkan kemudahan yang lain dalam memenuhi kebutuhan salah satunya dengan memaksimalkan pemenuhan kebutuhan dengan memanfaatkan teknologi internet.</w:t>
      </w:r>
    </w:p>
    <w:p w14:paraId="1549A991" w14:textId="3E9C09A3" w:rsidR="00A31D91" w:rsidRPr="00443C15" w:rsidRDefault="00A31D91" w:rsidP="00A31D91">
      <w:pPr>
        <w:jc w:val="both"/>
        <w:rPr>
          <w:rFonts w:ascii="Garamond" w:hAnsi="Garamond" w:cstheme="majorBidi"/>
        </w:rPr>
      </w:pPr>
      <w:r w:rsidRPr="00443C15">
        <w:rPr>
          <w:rFonts w:ascii="Garamond" w:hAnsi="Garamond" w:cstheme="majorBidi"/>
        </w:rPr>
        <w:tab/>
        <w:t xml:space="preserve">Sesuai dengan kaidah pokok ketiga yaitu </w:t>
      </w:r>
      <w:r w:rsidRPr="00443C15">
        <w:rPr>
          <w:rFonts w:ascii="Garamond" w:hAnsi="Garamond" w:cstheme="majorBidi"/>
          <w:i/>
          <w:iCs/>
        </w:rPr>
        <w:t>al</w:t>
      </w:r>
      <w:r w:rsidR="000F37DC">
        <w:rPr>
          <w:rFonts w:ascii="Garamond" w:hAnsi="Garamond" w:cstheme="majorBidi"/>
          <w:i/>
          <w:iCs/>
        </w:rPr>
        <w:t>-</w:t>
      </w:r>
      <w:r w:rsidRPr="00443C15">
        <w:rPr>
          <w:rFonts w:ascii="Garamond" w:hAnsi="Garamond" w:cstheme="majorBidi"/>
          <w:i/>
          <w:iCs/>
        </w:rPr>
        <w:t>mas</w:t>
      </w:r>
      <w:r w:rsidR="000F37DC">
        <w:rPr>
          <w:rFonts w:ascii="Garamond" w:hAnsi="Garamond" w:cstheme="majorBidi"/>
          <w:i/>
          <w:iCs/>
        </w:rPr>
        <w:t>h</w:t>
      </w:r>
      <w:r w:rsidRPr="00443C15">
        <w:rPr>
          <w:rFonts w:ascii="Garamond" w:hAnsi="Garamond" w:cstheme="majorBidi"/>
          <w:i/>
          <w:iCs/>
        </w:rPr>
        <w:t>aqatu tajlib a</w:t>
      </w:r>
      <w:r w:rsidR="000F37DC">
        <w:rPr>
          <w:rFonts w:ascii="Garamond" w:hAnsi="Garamond" w:cstheme="majorBidi"/>
          <w:i/>
          <w:iCs/>
        </w:rPr>
        <w:t>l-</w:t>
      </w:r>
      <w:r w:rsidRPr="00443C15">
        <w:rPr>
          <w:rFonts w:ascii="Garamond" w:hAnsi="Garamond" w:cstheme="majorBidi"/>
          <w:i/>
          <w:iCs/>
        </w:rPr>
        <w:t>tais</w:t>
      </w:r>
      <w:r w:rsidR="000F37DC">
        <w:rPr>
          <w:rFonts w:ascii="Garamond" w:hAnsi="Garamond" w:cstheme="majorBidi"/>
          <w:i/>
          <w:iCs/>
        </w:rPr>
        <w:t>ī</w:t>
      </w:r>
      <w:r w:rsidRPr="00443C15">
        <w:rPr>
          <w:rFonts w:ascii="Garamond" w:hAnsi="Garamond" w:cstheme="majorBidi"/>
          <w:i/>
          <w:iCs/>
        </w:rPr>
        <w:t>r</w:t>
      </w:r>
      <w:r w:rsidRPr="00443C15">
        <w:rPr>
          <w:rFonts w:ascii="Garamond" w:hAnsi="Garamond" w:cstheme="majorBidi"/>
        </w:rPr>
        <w:t xml:space="preserve">, yang mana berarti kesulitan itu bisa mendatangkan kemudahan. Dalam kaidah ini dijelaskan juga beberapa keadaan </w:t>
      </w:r>
      <w:r w:rsidR="000F37DC" w:rsidRPr="00443C15">
        <w:rPr>
          <w:rFonts w:ascii="Garamond" w:hAnsi="Garamond" w:cstheme="majorBidi"/>
        </w:rPr>
        <w:t>darurat</w:t>
      </w:r>
      <w:r w:rsidRPr="00443C15">
        <w:rPr>
          <w:rFonts w:ascii="Garamond" w:hAnsi="Garamond" w:cstheme="majorBidi"/>
        </w:rPr>
        <w:t xml:space="preserve"> yang memunculkan keringanan ataupun </w:t>
      </w:r>
      <w:r w:rsidRPr="00443C15">
        <w:rPr>
          <w:rFonts w:ascii="Garamond" w:hAnsi="Garamond" w:cstheme="majorBidi"/>
          <w:i/>
          <w:iCs/>
        </w:rPr>
        <w:t xml:space="preserve">rukhsah </w:t>
      </w:r>
      <w:r w:rsidRPr="00443C15">
        <w:rPr>
          <w:rFonts w:ascii="Garamond" w:hAnsi="Garamond" w:cstheme="majorBidi"/>
        </w:rPr>
        <w:t xml:space="preserve">tentunya masih dalam satu batasan kebutuhan tersebut. kaidah pokok ini bisa dijadikan alat hukum diperbolehkannya sesuatu hal yang sifatnya baru dan cukup berbeda dari kebiasaan pada umumnya untuk kemaslahatan kemudahan menghilangkan kesulitan yang terjadi. </w:t>
      </w:r>
    </w:p>
    <w:p w14:paraId="45FADB3E" w14:textId="0EFF02C9" w:rsidR="00A31D91" w:rsidRPr="00443C15" w:rsidRDefault="00A31D91" w:rsidP="00A31D91">
      <w:pPr>
        <w:jc w:val="both"/>
        <w:rPr>
          <w:rFonts w:ascii="Garamond" w:hAnsi="Garamond" w:cstheme="majorBidi"/>
        </w:rPr>
      </w:pPr>
      <w:r w:rsidRPr="00443C15">
        <w:rPr>
          <w:rFonts w:ascii="Garamond" w:hAnsi="Garamond" w:cstheme="majorBidi"/>
        </w:rPr>
        <w:tab/>
        <w:t xml:space="preserve">Jika dilihat dari ketetapan para </w:t>
      </w:r>
      <w:r w:rsidR="000F37DC" w:rsidRPr="00443C15">
        <w:rPr>
          <w:rFonts w:ascii="Garamond" w:hAnsi="Garamond" w:cstheme="majorBidi"/>
        </w:rPr>
        <w:t>Fukaha</w:t>
      </w:r>
      <w:r w:rsidRPr="00443C15">
        <w:rPr>
          <w:rFonts w:ascii="Garamond" w:hAnsi="Garamond" w:cstheme="majorBidi"/>
        </w:rPr>
        <w:t xml:space="preserve"> terkait sebab-sebab yang menyebabkan atau menimbulkan adanya kemudahan dimana disebutkan ada tujuh macam. Maka yang mendekati dengan </w:t>
      </w:r>
      <w:r w:rsidR="000F37DC" w:rsidRPr="00443C15">
        <w:rPr>
          <w:rFonts w:ascii="Garamond" w:hAnsi="Garamond" w:cstheme="majorBidi"/>
        </w:rPr>
        <w:t>implementasi</w:t>
      </w:r>
      <w:r w:rsidRPr="00443C15">
        <w:rPr>
          <w:rFonts w:ascii="Garamond" w:hAnsi="Garamond" w:cstheme="majorBidi"/>
        </w:rPr>
        <w:t xml:space="preserve"> transaksi </w:t>
      </w:r>
      <w:r w:rsidRPr="00443C15">
        <w:rPr>
          <w:rFonts w:ascii="Garamond" w:hAnsi="Garamond" w:cstheme="majorBidi"/>
          <w:i/>
          <w:iCs/>
        </w:rPr>
        <w:t xml:space="preserve">e-commerce </w:t>
      </w:r>
      <w:r w:rsidRPr="00443C15">
        <w:rPr>
          <w:rFonts w:ascii="Garamond" w:hAnsi="Garamond" w:cstheme="majorBidi"/>
        </w:rPr>
        <w:t xml:space="preserve">dikarenakan sebab terpaksa dan sukar atau sulit yang susah dihindari. Terpaksa disini berarti karena kondisi yang mengharuskan masyarakat untuk </w:t>
      </w:r>
      <w:r w:rsidRPr="00443C15">
        <w:rPr>
          <w:rFonts w:ascii="Garamond" w:hAnsi="Garamond" w:cstheme="majorBidi"/>
          <w:i/>
          <w:iCs/>
        </w:rPr>
        <w:t xml:space="preserve">physical distancing </w:t>
      </w:r>
      <w:r w:rsidRPr="00443C15">
        <w:rPr>
          <w:rFonts w:ascii="Garamond" w:hAnsi="Garamond" w:cstheme="majorBidi"/>
        </w:rPr>
        <w:t xml:space="preserve">dan kegiatan Pembatasan Sosial Berskala Besar (PSBB) yang lebih memungkin melakukan transaksi </w:t>
      </w:r>
      <w:r w:rsidRPr="000F37DC">
        <w:rPr>
          <w:rFonts w:ascii="Garamond" w:hAnsi="Garamond" w:cstheme="majorBidi"/>
          <w:i/>
          <w:iCs/>
        </w:rPr>
        <w:t>online</w:t>
      </w:r>
      <w:r w:rsidRPr="00443C15">
        <w:rPr>
          <w:rFonts w:ascii="Garamond" w:hAnsi="Garamond" w:cstheme="majorBidi"/>
        </w:rPr>
        <w:t xml:space="preserve"> untuk menghindari bahaya yang lebih besar. Kemudian kondisi yang sulit dihindari ini artinya masyarakat tidak bisa menghindari pandemi covid-19 yang telah terjadi di Indonesia sejak Maret tahun 2020 silam.</w:t>
      </w:r>
    </w:p>
    <w:p w14:paraId="43B9C2DF" w14:textId="0F671D73" w:rsidR="00A31D91" w:rsidRPr="00443C15" w:rsidRDefault="00A31D91" w:rsidP="00A31D91">
      <w:pPr>
        <w:jc w:val="both"/>
        <w:rPr>
          <w:rFonts w:ascii="Garamond" w:hAnsi="Garamond" w:cstheme="majorBidi"/>
        </w:rPr>
      </w:pPr>
      <w:r w:rsidRPr="00443C15">
        <w:rPr>
          <w:rFonts w:ascii="Garamond" w:hAnsi="Garamond" w:cstheme="majorBidi"/>
        </w:rPr>
        <w:tab/>
        <w:t xml:space="preserve">Dilihat dari sifat </w:t>
      </w:r>
      <w:r w:rsidRPr="00443C15">
        <w:rPr>
          <w:rFonts w:ascii="Garamond" w:hAnsi="Garamond" w:cstheme="majorBidi"/>
          <w:i/>
          <w:iCs/>
        </w:rPr>
        <w:t xml:space="preserve">al-mashaqah </w:t>
      </w:r>
      <w:r w:rsidRPr="00443C15">
        <w:rPr>
          <w:rFonts w:ascii="Garamond" w:hAnsi="Garamond" w:cstheme="majorBidi"/>
        </w:rPr>
        <w:t xml:space="preserve">atau kesulitanya maka kondisi ini condong ke jenis tingkatan </w:t>
      </w:r>
      <w:r w:rsidRPr="00443C15">
        <w:rPr>
          <w:rFonts w:ascii="Garamond" w:hAnsi="Garamond" w:cstheme="majorBidi"/>
          <w:i/>
          <w:iCs/>
        </w:rPr>
        <w:t>al</w:t>
      </w:r>
      <w:r w:rsidR="000F37DC">
        <w:rPr>
          <w:rFonts w:ascii="Garamond" w:hAnsi="Garamond" w:cstheme="majorBidi"/>
          <w:i/>
          <w:iCs/>
        </w:rPr>
        <w:t>-</w:t>
      </w:r>
      <w:r w:rsidRPr="00443C15">
        <w:rPr>
          <w:rFonts w:ascii="Garamond" w:hAnsi="Garamond" w:cstheme="majorBidi"/>
          <w:i/>
          <w:iCs/>
        </w:rPr>
        <w:t xml:space="preserve">mashaqah al-Azimah </w:t>
      </w:r>
      <w:r w:rsidRPr="00443C15">
        <w:rPr>
          <w:rFonts w:ascii="Garamond" w:hAnsi="Garamond" w:cstheme="majorBidi"/>
        </w:rPr>
        <w:t xml:space="preserve">atau kesulitan yang </w:t>
      </w:r>
      <w:r w:rsidR="000F37DC" w:rsidRPr="00443C15">
        <w:rPr>
          <w:rFonts w:ascii="Garamond" w:hAnsi="Garamond" w:cstheme="majorBidi"/>
        </w:rPr>
        <w:t>sangat</w:t>
      </w:r>
      <w:r w:rsidRPr="00443C15">
        <w:rPr>
          <w:rFonts w:ascii="Garamond" w:hAnsi="Garamond" w:cstheme="majorBidi"/>
        </w:rPr>
        <w:t xml:space="preserve"> berat, dikarenakan timbul kekhawatiran akan hilangnya jiwa atau rusaknya </w:t>
      </w:r>
      <w:r w:rsidR="000F37DC" w:rsidRPr="00443C15">
        <w:rPr>
          <w:rFonts w:ascii="Garamond" w:hAnsi="Garamond" w:cstheme="majorBidi"/>
        </w:rPr>
        <w:t>anggota</w:t>
      </w:r>
      <w:r w:rsidRPr="00443C15">
        <w:rPr>
          <w:rFonts w:ascii="Garamond" w:hAnsi="Garamond" w:cstheme="majorBidi"/>
        </w:rPr>
        <w:t xml:space="preserve"> badan. Dalam kondisi yang sekarang </w:t>
      </w:r>
      <w:r w:rsidRPr="00443C15">
        <w:rPr>
          <w:rFonts w:ascii="Garamond" w:hAnsi="Garamond" w:cstheme="majorBidi"/>
        </w:rPr>
        <w:lastRenderedPageBreak/>
        <w:t xml:space="preserve">melakukan transaksi </w:t>
      </w:r>
      <w:r w:rsidRPr="000F37DC">
        <w:rPr>
          <w:rFonts w:ascii="Garamond" w:hAnsi="Garamond" w:cstheme="majorBidi"/>
          <w:i/>
          <w:iCs/>
        </w:rPr>
        <w:t>online</w:t>
      </w:r>
      <w:r w:rsidRPr="00443C15">
        <w:rPr>
          <w:rFonts w:ascii="Garamond" w:hAnsi="Garamond" w:cstheme="majorBidi"/>
        </w:rPr>
        <w:t xml:space="preserve"> jauh lebih aman risiko terpapar ovid-19 daripada harus memaksakan diri untuk berbelanja di supermarket atau pasar tradisional. </w:t>
      </w:r>
    </w:p>
    <w:p w14:paraId="4875CDB0" w14:textId="0CC52F5F" w:rsidR="00A31D91" w:rsidRPr="00443C15" w:rsidRDefault="00A31D91" w:rsidP="00A31D91">
      <w:pPr>
        <w:jc w:val="both"/>
        <w:rPr>
          <w:rFonts w:ascii="Garamond" w:hAnsi="Garamond" w:cstheme="majorBidi"/>
        </w:rPr>
      </w:pPr>
      <w:r w:rsidRPr="00443C15">
        <w:rPr>
          <w:rFonts w:ascii="Garamond" w:hAnsi="Garamond" w:cstheme="majorBidi"/>
        </w:rPr>
        <w:tab/>
        <w:t xml:space="preserve">Diperkuat dengan landasan dari kaidah </w:t>
      </w:r>
      <w:r w:rsidR="000F37DC">
        <w:rPr>
          <w:rFonts w:ascii="Garamond" w:hAnsi="Garamond" w:cstheme="majorBidi"/>
          <w:i/>
          <w:iCs/>
        </w:rPr>
        <w:t>a</w:t>
      </w:r>
      <w:r w:rsidRPr="00443C15">
        <w:rPr>
          <w:rFonts w:ascii="Garamond" w:hAnsi="Garamond" w:cstheme="majorBidi"/>
          <w:i/>
          <w:iCs/>
        </w:rPr>
        <w:t>l</w:t>
      </w:r>
      <w:r w:rsidR="000F37DC">
        <w:rPr>
          <w:rFonts w:ascii="Garamond" w:hAnsi="Garamond" w:cstheme="majorBidi"/>
          <w:i/>
          <w:iCs/>
        </w:rPr>
        <w:t>-</w:t>
      </w:r>
      <w:r w:rsidRPr="00443C15">
        <w:rPr>
          <w:rFonts w:ascii="Garamond" w:hAnsi="Garamond" w:cstheme="majorBidi"/>
          <w:i/>
          <w:iCs/>
        </w:rPr>
        <w:t>Ma</w:t>
      </w:r>
      <w:r w:rsidR="000F37DC">
        <w:rPr>
          <w:rFonts w:ascii="Garamond" w:hAnsi="Garamond" w:cstheme="majorBidi"/>
          <w:i/>
          <w:iCs/>
        </w:rPr>
        <w:t>sh</w:t>
      </w:r>
      <w:r w:rsidRPr="00443C15">
        <w:rPr>
          <w:rFonts w:ascii="Garamond" w:hAnsi="Garamond" w:cstheme="majorBidi"/>
          <w:i/>
          <w:iCs/>
        </w:rPr>
        <w:t>aqatu tajlib a</w:t>
      </w:r>
      <w:r w:rsidR="000F37DC">
        <w:rPr>
          <w:rFonts w:ascii="Garamond" w:hAnsi="Garamond" w:cstheme="majorBidi"/>
          <w:i/>
          <w:iCs/>
        </w:rPr>
        <w:t>l-</w:t>
      </w:r>
      <w:r w:rsidRPr="00443C15">
        <w:rPr>
          <w:rFonts w:ascii="Garamond" w:hAnsi="Garamond" w:cstheme="majorBidi"/>
          <w:i/>
          <w:iCs/>
        </w:rPr>
        <w:t>Tais</w:t>
      </w:r>
      <w:r w:rsidR="000F37DC">
        <w:rPr>
          <w:rFonts w:ascii="Garamond" w:hAnsi="Garamond" w:cstheme="majorBidi"/>
          <w:i/>
          <w:iCs/>
        </w:rPr>
        <w:t>ī</w:t>
      </w:r>
      <w:r w:rsidRPr="00443C15">
        <w:rPr>
          <w:rFonts w:ascii="Garamond" w:hAnsi="Garamond" w:cstheme="majorBidi"/>
          <w:i/>
          <w:iCs/>
        </w:rPr>
        <w:t xml:space="preserve">r </w:t>
      </w:r>
      <w:r w:rsidRPr="00443C15">
        <w:rPr>
          <w:rFonts w:ascii="Garamond" w:hAnsi="Garamond" w:cstheme="majorBidi"/>
        </w:rPr>
        <w:t xml:space="preserve">dalam Alquran, Hadis, Ijma’ Ulama’ juga argumentasi nalar atau dalil aqli. Dalam Alquran Surat Al Baqarah ayat 185 Allah menjelaskan bahwa Allah menghendaki kemudahan dan tidak menghendaki kesukaran. Juga dalam Surat An Nisa’ ayat 28 yang menjelaskan bahwa Allah tidak membebani seseorang melainkan sesuai dengan kesanggupan hambanya. Dan diperjelas kembali pada Surat Al Maidah ayat 6 dimana Allah tidak akan menyulitkan tiap hambanya, Allah hanya akan menyempurnakan nikmatnya bagi hambanya agar selalu bersyukur. </w:t>
      </w:r>
    </w:p>
    <w:p w14:paraId="6A60A942" w14:textId="71E7D484" w:rsidR="00A31D91" w:rsidRPr="00443C15" w:rsidRDefault="00A31D91" w:rsidP="00A31D91">
      <w:pPr>
        <w:ind w:firstLine="720"/>
        <w:jc w:val="both"/>
        <w:rPr>
          <w:rFonts w:ascii="Garamond" w:hAnsi="Garamond" w:cstheme="majorBidi"/>
        </w:rPr>
      </w:pPr>
      <w:r w:rsidRPr="00443C15">
        <w:rPr>
          <w:rFonts w:ascii="Garamond" w:hAnsi="Garamond" w:cstheme="majorBidi"/>
        </w:rPr>
        <w:t>Diperkuat kembali dengan dua hadis yang diriwayatkan oleh Bukhari dan Muslim di</w:t>
      </w:r>
      <w:r w:rsidR="000F37DC">
        <w:rPr>
          <w:rFonts w:ascii="Garamond" w:hAnsi="Garamond" w:cstheme="majorBidi"/>
        </w:rPr>
        <w:t xml:space="preserve"> </w:t>
      </w:r>
      <w:r w:rsidRPr="00443C15">
        <w:rPr>
          <w:rFonts w:ascii="Garamond" w:hAnsi="Garamond" w:cstheme="majorBidi"/>
        </w:rPr>
        <w:t>situ tertu</w:t>
      </w:r>
      <w:r w:rsidR="000F37DC">
        <w:rPr>
          <w:rFonts w:ascii="Garamond" w:hAnsi="Garamond" w:cstheme="majorBidi"/>
        </w:rPr>
        <w:t>li</w:t>
      </w:r>
      <w:r w:rsidRPr="00443C15">
        <w:rPr>
          <w:rFonts w:ascii="Garamond" w:hAnsi="Garamond" w:cstheme="majorBidi"/>
        </w:rPr>
        <w:t xml:space="preserve">s bahwa Rasulullah saw menyebutkan untuk </w:t>
      </w:r>
      <w:r w:rsidR="000F37DC" w:rsidRPr="00443C15">
        <w:rPr>
          <w:rFonts w:ascii="Garamond" w:hAnsi="Garamond" w:cstheme="majorBidi"/>
        </w:rPr>
        <w:t>memilih</w:t>
      </w:r>
      <w:r w:rsidRPr="00443C15">
        <w:rPr>
          <w:rFonts w:ascii="Garamond" w:hAnsi="Garamond" w:cstheme="majorBidi"/>
        </w:rPr>
        <w:t xml:space="preserve"> perkara yang lebih mudah diantara dua pilihan selama tidak menimbulkan dosa. Serta dalam Riwayat Bukhari Rasulullah juga menyebutkan bahwa agama itu mudah, dan agama tidak memberatkan kepada seseorang kecuali sesuai kemampuan yang dimiliki. </w:t>
      </w:r>
    </w:p>
    <w:p w14:paraId="194A3E64" w14:textId="44BD2445"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rPr>
        <w:t xml:space="preserve">Terdapat Sembilan cabang dari kaidah pokok ketiga atau </w:t>
      </w:r>
      <w:r w:rsidRPr="00443C15">
        <w:rPr>
          <w:rFonts w:ascii="Garamond" w:hAnsi="Garamond" w:cstheme="majorBidi"/>
          <w:i/>
          <w:iCs/>
          <w:rtl/>
        </w:rPr>
        <w:t>المشقة تجلب التيسير</w:t>
      </w:r>
      <w:r w:rsidRPr="00443C15">
        <w:rPr>
          <w:rFonts w:ascii="Garamond" w:hAnsi="Garamond" w:cstheme="majorBidi"/>
        </w:rPr>
        <w:t>. Di</w:t>
      </w:r>
      <w:r w:rsidR="000F37DC">
        <w:rPr>
          <w:rFonts w:ascii="Garamond" w:hAnsi="Garamond" w:cstheme="majorBidi"/>
        </w:rPr>
        <w:t xml:space="preserve"> </w:t>
      </w:r>
      <w:r w:rsidRPr="00443C15">
        <w:rPr>
          <w:rFonts w:ascii="Garamond" w:hAnsi="Garamond" w:cstheme="majorBidi"/>
        </w:rPr>
        <w:t xml:space="preserve">antara kesembilan cabang kaidah tersebut, terdapat setidaknya tiga kaidah cukup signifikan dengan aplikasi penerapan transaksi </w:t>
      </w:r>
      <w:r w:rsidRPr="00443C15">
        <w:rPr>
          <w:rFonts w:ascii="Garamond" w:hAnsi="Garamond" w:cstheme="majorBidi"/>
          <w:i/>
          <w:iCs/>
        </w:rPr>
        <w:t>e-commerce</w:t>
      </w:r>
      <w:r w:rsidRPr="00443C15">
        <w:rPr>
          <w:rFonts w:ascii="Garamond" w:hAnsi="Garamond" w:cstheme="majorBidi"/>
        </w:rPr>
        <w:t xml:space="preserve"> dalam kondisi </w:t>
      </w:r>
      <w:r w:rsidR="000F37DC" w:rsidRPr="00443C15">
        <w:rPr>
          <w:rFonts w:ascii="Garamond" w:hAnsi="Garamond" w:cstheme="majorBidi"/>
        </w:rPr>
        <w:t>pandemi</w:t>
      </w:r>
      <w:r w:rsidRPr="00443C15">
        <w:rPr>
          <w:rFonts w:ascii="Garamond" w:hAnsi="Garamond" w:cstheme="majorBidi"/>
        </w:rPr>
        <w:t xml:space="preserve"> covid-19. Yang pertama kaidah “</w:t>
      </w:r>
      <w:r w:rsidRPr="00443C15">
        <w:rPr>
          <w:rFonts w:ascii="Garamond" w:hAnsi="Garamond" w:cstheme="majorBidi"/>
          <w:i/>
          <w:iCs/>
          <w:color w:val="222222"/>
          <w:shd w:val="clear" w:color="auto" w:fill="FFFFFF"/>
        </w:rPr>
        <w:t>Apabila yang asli sukar dikerjakan maka berpindah kepada penggantinya</w:t>
      </w:r>
      <w:r w:rsidRPr="00443C15">
        <w:rPr>
          <w:rFonts w:ascii="Garamond" w:hAnsi="Garamond" w:cstheme="majorBidi"/>
          <w:color w:val="222222"/>
          <w:shd w:val="clear" w:color="auto" w:fill="FFFFFF"/>
        </w:rPr>
        <w:t xml:space="preserve">”. Yang mana ketika yang biasanya mudah dilakukan seperti berbelanja di swalayan atau pasar tradisional secara </w:t>
      </w:r>
      <w:r w:rsidRPr="000F37DC">
        <w:rPr>
          <w:rFonts w:ascii="Garamond" w:hAnsi="Garamond" w:cstheme="majorBidi"/>
          <w:i/>
          <w:iCs/>
          <w:color w:val="222222"/>
          <w:shd w:val="clear" w:color="auto" w:fill="FFFFFF"/>
        </w:rPr>
        <w:t>offline</w:t>
      </w:r>
      <w:r w:rsidRPr="00443C15">
        <w:rPr>
          <w:rFonts w:ascii="Garamond" w:hAnsi="Garamond" w:cstheme="majorBidi"/>
          <w:color w:val="222222"/>
          <w:shd w:val="clear" w:color="auto" w:fill="FFFFFF"/>
        </w:rPr>
        <w:t xml:space="preserve"> maka untuk kondisi sekarang lebih baik berpindah kepada gantinya untuk bertransaksi secara </w:t>
      </w:r>
      <w:r w:rsidRPr="000F37DC">
        <w:rPr>
          <w:rFonts w:ascii="Garamond" w:hAnsi="Garamond" w:cstheme="majorBidi"/>
          <w:i/>
          <w:iCs/>
          <w:color w:val="222222"/>
          <w:shd w:val="clear" w:color="auto" w:fill="FFFFFF"/>
        </w:rPr>
        <w:t>online</w:t>
      </w:r>
      <w:r w:rsidRPr="00443C15">
        <w:rPr>
          <w:rFonts w:ascii="Garamond" w:hAnsi="Garamond" w:cstheme="majorBidi"/>
          <w:color w:val="222222"/>
          <w:shd w:val="clear" w:color="auto" w:fill="FFFFFF"/>
        </w:rPr>
        <w:t xml:space="preserve"> untuk mencegah bahaya yang lebih banyak.</w:t>
      </w:r>
    </w:p>
    <w:p w14:paraId="50484E01" w14:textId="77777777"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Selanjutnya, kaidah “</w:t>
      </w:r>
      <w:r w:rsidRPr="00443C15">
        <w:rPr>
          <w:rFonts w:ascii="Garamond" w:hAnsi="Garamond" w:cstheme="majorBidi"/>
          <w:i/>
          <w:iCs/>
          <w:color w:val="222222"/>
          <w:shd w:val="clear" w:color="auto" w:fill="FFFFFF"/>
        </w:rPr>
        <w:t>Apa yang tidak mungkin menjaganya (menghindarkannya), maka hal itu dimaafkan</w:t>
      </w:r>
      <w:r w:rsidRPr="00443C15">
        <w:rPr>
          <w:rFonts w:ascii="Garamond" w:hAnsi="Garamond" w:cstheme="majorBidi"/>
          <w:color w:val="222222"/>
          <w:shd w:val="clear" w:color="auto" w:fill="FFFFFF"/>
        </w:rPr>
        <w:t xml:space="preserve">”. Dalam bertransaksi </w:t>
      </w:r>
      <w:r w:rsidRPr="000F37DC">
        <w:rPr>
          <w:rFonts w:ascii="Garamond" w:hAnsi="Garamond" w:cstheme="majorBidi"/>
          <w:i/>
          <w:iCs/>
          <w:color w:val="222222"/>
          <w:shd w:val="clear" w:color="auto" w:fill="FFFFFF"/>
        </w:rPr>
        <w:t>online</w:t>
      </w:r>
      <w:r w:rsidRPr="00443C15">
        <w:rPr>
          <w:rFonts w:ascii="Garamond" w:hAnsi="Garamond" w:cstheme="majorBidi"/>
          <w:color w:val="222222"/>
          <w:shd w:val="clear" w:color="auto" w:fill="FFFFFF"/>
        </w:rPr>
        <w:t xml:space="preserve"> seorang penjual tentu berusaha melakukan </w:t>
      </w:r>
      <w:r w:rsidRPr="000F37DC">
        <w:rPr>
          <w:rFonts w:ascii="Garamond" w:hAnsi="Garamond" w:cstheme="majorBidi"/>
          <w:i/>
          <w:iCs/>
          <w:color w:val="222222"/>
          <w:shd w:val="clear" w:color="auto" w:fill="FFFFFF"/>
        </w:rPr>
        <w:t>packing</w:t>
      </w:r>
      <w:r w:rsidRPr="00443C15">
        <w:rPr>
          <w:rFonts w:ascii="Garamond" w:hAnsi="Garamond" w:cstheme="majorBidi"/>
          <w:color w:val="222222"/>
          <w:shd w:val="clear" w:color="auto" w:fill="FFFFFF"/>
        </w:rPr>
        <w:t xml:space="preserve"> barang dengan aman, namun tidak mungkin menjaga barang tersebut karena harus diserahkan ke ekspedisi tertentu oleh karena itu apabila terjadi kecacatan ringan menjadi dimaafkan selama tidak ada unsur kesengajaan. </w:t>
      </w:r>
    </w:p>
    <w:p w14:paraId="00E567BD" w14:textId="3CCF6BB4"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 xml:space="preserve">Kaidah </w:t>
      </w:r>
      <w:r w:rsidR="000F37DC" w:rsidRPr="00443C15">
        <w:rPr>
          <w:rFonts w:ascii="Garamond" w:hAnsi="Garamond" w:cstheme="majorBidi"/>
          <w:color w:val="222222"/>
          <w:shd w:val="clear" w:color="auto" w:fill="FFFFFF"/>
        </w:rPr>
        <w:t>berikutnya</w:t>
      </w:r>
      <w:r w:rsidRPr="00443C15">
        <w:rPr>
          <w:rFonts w:ascii="Garamond" w:hAnsi="Garamond" w:cstheme="majorBidi"/>
          <w:color w:val="222222"/>
          <w:shd w:val="clear" w:color="auto" w:fill="FFFFFF"/>
        </w:rPr>
        <w:t xml:space="preserve"> yaitu </w:t>
      </w:r>
      <w:r w:rsidRPr="00443C15">
        <w:rPr>
          <w:rFonts w:ascii="Garamond" w:hAnsi="Garamond" w:cstheme="majorBidi"/>
          <w:i/>
          <w:iCs/>
          <w:color w:val="222222"/>
          <w:shd w:val="clear" w:color="auto" w:fill="FFFFFF"/>
        </w:rPr>
        <w:t>“Kemudahan (rukhsah) itu tidak boleh dihubungkan dengan kemaksiatan</w:t>
      </w:r>
      <w:r w:rsidRPr="00443C15">
        <w:rPr>
          <w:rFonts w:ascii="Garamond" w:hAnsi="Garamond" w:cstheme="majorBidi"/>
          <w:color w:val="222222"/>
          <w:shd w:val="clear" w:color="auto" w:fill="FFFFFF"/>
        </w:rPr>
        <w:t xml:space="preserve">”. Dalam kaidah ini dijelaskan bahwa kemudahan tidak bisa </w:t>
      </w:r>
      <w:r w:rsidR="000F37DC" w:rsidRPr="00443C15">
        <w:rPr>
          <w:rFonts w:ascii="Garamond" w:hAnsi="Garamond" w:cstheme="majorBidi"/>
          <w:color w:val="222222"/>
          <w:shd w:val="clear" w:color="auto" w:fill="FFFFFF"/>
        </w:rPr>
        <w:t>dihubungkan</w:t>
      </w:r>
      <w:r w:rsidRPr="00443C15">
        <w:rPr>
          <w:rFonts w:ascii="Garamond" w:hAnsi="Garamond" w:cstheme="majorBidi"/>
          <w:color w:val="222222"/>
          <w:shd w:val="clear" w:color="auto" w:fill="FFFFFF"/>
        </w:rPr>
        <w:t xml:space="preserve"> dengan hal-hal kemaksiatan. Artinya, ketika transaksi </w:t>
      </w:r>
      <w:r w:rsidRPr="000F37DC">
        <w:rPr>
          <w:rFonts w:ascii="Garamond" w:hAnsi="Garamond" w:cstheme="majorBidi"/>
          <w:i/>
          <w:iCs/>
          <w:color w:val="222222"/>
          <w:shd w:val="clear" w:color="auto" w:fill="FFFFFF"/>
        </w:rPr>
        <w:t>online</w:t>
      </w:r>
      <w:r w:rsidRPr="00443C15">
        <w:rPr>
          <w:rFonts w:ascii="Garamond" w:hAnsi="Garamond" w:cstheme="majorBidi"/>
          <w:color w:val="222222"/>
          <w:shd w:val="clear" w:color="auto" w:fill="FFFFFF"/>
        </w:rPr>
        <w:t xml:space="preserve"> menjadi salah satu hal yang kerap dilakukan untuk menghindari bahaya lain bukan berarti ketika unsur melakukan penipuan penjualan menjadi ikut diperbolehkan. Sesungguhnya batasan kebolehan itu tetap pada hal kemaslahatan. </w:t>
      </w:r>
    </w:p>
    <w:p w14:paraId="7BC97C4C" w14:textId="77777777"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 xml:space="preserve">Shopee merupakan salah satu </w:t>
      </w:r>
      <w:r w:rsidRPr="000F37DC">
        <w:rPr>
          <w:rFonts w:ascii="Garamond" w:hAnsi="Garamond" w:cstheme="majorBidi"/>
          <w:i/>
          <w:iCs/>
          <w:color w:val="222222"/>
          <w:shd w:val="clear" w:color="auto" w:fill="FFFFFF"/>
        </w:rPr>
        <w:t>marketplace</w:t>
      </w:r>
      <w:r w:rsidRPr="00443C15">
        <w:rPr>
          <w:rFonts w:ascii="Garamond" w:hAnsi="Garamond" w:cstheme="majorBidi"/>
          <w:color w:val="222222"/>
          <w:shd w:val="clear" w:color="auto" w:fill="FFFFFF"/>
        </w:rPr>
        <w:t xml:space="preserve"> yang tercatat cukup tinggi peminatnya selama masa pandemi. Fitur-fitur kemudahan dan pesta diskon yang ditawarkan menjadi slah satu alasannya. Shopee menyediakan lengkap produk barang maupun jasa. Selain membeli kebutuhan sehari-hari di shopee menyediakan jasa pembayaran listrik dll juga pembelian pulsa elektronik. Selain itu yang tak kalah menarik promo yang ditawarkan cukup menggiurkan untuk menarik minat belanja pelanggan. Kemudahan dalam fitur metode pembayaran juga disiapkan shopee, banyak metode penawaran yang ditawarkan oleh shopee tentunya untuk memenuhi kondisi masing-maisng konsumen. Salah satunya metode pembayaran COD </w:t>
      </w:r>
      <w:r w:rsidRPr="00443C15">
        <w:rPr>
          <w:rFonts w:ascii="Garamond" w:hAnsi="Garamond" w:cstheme="majorBidi"/>
          <w:i/>
          <w:iCs/>
          <w:color w:val="222222"/>
          <w:shd w:val="clear" w:color="auto" w:fill="FFFFFF"/>
        </w:rPr>
        <w:t>(Cash on Delivery)</w:t>
      </w:r>
      <w:r w:rsidRPr="00443C15">
        <w:rPr>
          <w:rFonts w:ascii="Garamond" w:hAnsi="Garamond" w:cstheme="majorBidi"/>
          <w:color w:val="222222"/>
          <w:shd w:val="clear" w:color="auto" w:fill="FFFFFF"/>
        </w:rPr>
        <w:t xml:space="preserve"> yang mana konsumen bisa membayarkan langsung secara tunai kepada kurir ekspedisi yang mengantar barang. Sehingga konsumen tidak perlu keluar rumah dan menghemat banyak waktu sekaligus menghindari penyebaran virus covid-19 yang cukup meresahkan.</w:t>
      </w:r>
    </w:p>
    <w:p w14:paraId="0AADF07A" w14:textId="1F6A67CA" w:rsidR="00D4123B" w:rsidRDefault="00D4123B">
      <w:pPr>
        <w:pBdr>
          <w:top w:val="nil"/>
          <w:left w:val="nil"/>
          <w:bottom w:val="nil"/>
          <w:right w:val="nil"/>
          <w:between w:val="nil"/>
        </w:pBdr>
        <w:ind w:left="426" w:firstLine="992"/>
        <w:jc w:val="both"/>
        <w:rPr>
          <w:rFonts w:ascii="Garamond" w:eastAsia="Garamond" w:hAnsi="Garamond" w:cs="Garamond"/>
          <w:color w:val="000000"/>
        </w:rPr>
      </w:pPr>
    </w:p>
    <w:p w14:paraId="501C6F8C" w14:textId="6DF02C6B" w:rsidR="001F09D7" w:rsidRDefault="001F09D7">
      <w:pPr>
        <w:pBdr>
          <w:top w:val="nil"/>
          <w:left w:val="nil"/>
          <w:bottom w:val="nil"/>
          <w:right w:val="nil"/>
          <w:between w:val="nil"/>
        </w:pBdr>
        <w:ind w:left="426" w:firstLine="992"/>
        <w:jc w:val="both"/>
        <w:rPr>
          <w:rFonts w:ascii="Garamond" w:eastAsia="Garamond" w:hAnsi="Garamond" w:cs="Garamond"/>
          <w:color w:val="000000"/>
        </w:rPr>
      </w:pPr>
    </w:p>
    <w:p w14:paraId="31E4E78E" w14:textId="3593EE9B" w:rsidR="001F09D7" w:rsidRDefault="001F09D7">
      <w:pPr>
        <w:pBdr>
          <w:top w:val="nil"/>
          <w:left w:val="nil"/>
          <w:bottom w:val="nil"/>
          <w:right w:val="nil"/>
          <w:between w:val="nil"/>
        </w:pBdr>
        <w:ind w:left="426" w:firstLine="992"/>
        <w:jc w:val="both"/>
        <w:rPr>
          <w:rFonts w:ascii="Garamond" w:eastAsia="Garamond" w:hAnsi="Garamond" w:cs="Garamond"/>
          <w:color w:val="000000"/>
        </w:rPr>
      </w:pPr>
    </w:p>
    <w:p w14:paraId="073576BF" w14:textId="77777777" w:rsidR="001F09D7" w:rsidRDefault="001F09D7">
      <w:pPr>
        <w:pBdr>
          <w:top w:val="nil"/>
          <w:left w:val="nil"/>
          <w:bottom w:val="nil"/>
          <w:right w:val="nil"/>
          <w:between w:val="nil"/>
        </w:pBdr>
        <w:ind w:left="426" w:firstLine="992"/>
        <w:jc w:val="both"/>
        <w:rPr>
          <w:rFonts w:ascii="Garamond" w:eastAsia="Garamond" w:hAnsi="Garamond" w:cs="Garamond"/>
          <w:color w:val="000000"/>
        </w:rPr>
      </w:pPr>
    </w:p>
    <w:p w14:paraId="4DEF1D09" w14:textId="77777777" w:rsidR="00D4123B" w:rsidRDefault="00913384">
      <w:pPr>
        <w:rPr>
          <w:rFonts w:ascii="Garamond" w:eastAsia="Garamond" w:hAnsi="Garamond" w:cs="Garamond"/>
          <w:b/>
        </w:rPr>
      </w:pPr>
      <w:r>
        <w:rPr>
          <w:rFonts w:ascii="Garamond" w:eastAsia="Garamond" w:hAnsi="Garamond" w:cs="Garamond"/>
          <w:b/>
        </w:rPr>
        <w:lastRenderedPageBreak/>
        <w:t>PEMBAHASAN</w:t>
      </w:r>
    </w:p>
    <w:p w14:paraId="7FD12143" w14:textId="6EE996BC" w:rsidR="00A31D91" w:rsidRPr="00443C15" w:rsidRDefault="00A31D91" w:rsidP="00A31D91">
      <w:pPr>
        <w:ind w:firstLine="720"/>
        <w:jc w:val="both"/>
        <w:rPr>
          <w:rFonts w:ascii="Garamond" w:hAnsi="Garamond" w:cstheme="majorBidi"/>
          <w:b/>
          <w:bCs/>
        </w:rPr>
      </w:pPr>
      <w:r w:rsidRPr="000F37DC">
        <w:rPr>
          <w:rFonts w:ascii="Garamond" w:hAnsi="Garamond" w:cstheme="majorBidi"/>
          <w:i/>
          <w:iCs/>
        </w:rPr>
        <w:t>Qaw</w:t>
      </w:r>
      <w:r w:rsidR="000F37DC">
        <w:rPr>
          <w:rFonts w:ascii="Garamond" w:hAnsi="Garamond" w:cstheme="majorBidi"/>
          <w:i/>
          <w:iCs/>
        </w:rPr>
        <w:t>ā</w:t>
      </w:r>
      <w:r w:rsidRPr="000F37DC">
        <w:rPr>
          <w:rFonts w:ascii="Garamond" w:hAnsi="Garamond" w:cstheme="majorBidi"/>
          <w:i/>
          <w:iCs/>
        </w:rPr>
        <w:t>id fiqhiyah</w:t>
      </w:r>
      <w:r w:rsidRPr="00443C15">
        <w:rPr>
          <w:rFonts w:ascii="Garamond" w:hAnsi="Garamond" w:cstheme="majorBidi"/>
        </w:rPr>
        <w:t xml:space="preserve"> secara bahasa berarti aturan yang sudah pasti atau patokan, dasar-dasar bagi </w:t>
      </w:r>
      <w:r w:rsidR="000F37DC" w:rsidRPr="00443C15">
        <w:rPr>
          <w:rFonts w:ascii="Garamond" w:hAnsi="Garamond" w:cstheme="majorBidi"/>
        </w:rPr>
        <w:t>fikih</w:t>
      </w:r>
      <w:r w:rsidRPr="00443C15">
        <w:rPr>
          <w:rFonts w:ascii="Garamond" w:hAnsi="Garamond" w:cstheme="majorBidi"/>
        </w:rPr>
        <w:t xml:space="preserve">. Sedangkan secara istilah menurut Firman Arifandi dalam bukunya mengatakan bahwa </w:t>
      </w:r>
      <w:r w:rsidRPr="000F37DC">
        <w:rPr>
          <w:rFonts w:ascii="Garamond" w:hAnsi="Garamond" w:cstheme="majorBidi"/>
          <w:i/>
          <w:iCs/>
        </w:rPr>
        <w:t>qaw</w:t>
      </w:r>
      <w:r w:rsidR="000F37DC">
        <w:rPr>
          <w:rFonts w:ascii="Garamond" w:hAnsi="Garamond" w:cstheme="majorBidi"/>
          <w:i/>
          <w:iCs/>
        </w:rPr>
        <w:t>ā</w:t>
      </w:r>
      <w:r w:rsidRPr="000F37DC">
        <w:rPr>
          <w:rFonts w:ascii="Garamond" w:hAnsi="Garamond" w:cstheme="majorBidi"/>
          <w:i/>
          <w:iCs/>
        </w:rPr>
        <w:t>id al</w:t>
      </w:r>
      <w:r w:rsidR="000F37DC">
        <w:rPr>
          <w:rFonts w:ascii="Garamond" w:hAnsi="Garamond" w:cstheme="majorBidi"/>
          <w:i/>
          <w:iCs/>
        </w:rPr>
        <w:t>-</w:t>
      </w:r>
      <w:r w:rsidRPr="000F37DC">
        <w:rPr>
          <w:rFonts w:ascii="Garamond" w:hAnsi="Garamond" w:cstheme="majorBidi"/>
          <w:i/>
          <w:iCs/>
        </w:rPr>
        <w:t>fiqhiyyah</w:t>
      </w:r>
      <w:r w:rsidRPr="00443C15">
        <w:rPr>
          <w:rFonts w:ascii="Garamond" w:hAnsi="Garamond" w:cstheme="majorBidi"/>
        </w:rPr>
        <w:t xml:space="preserve"> adalah hukum-hukum yang berkaitan dengan asas hukum yang </w:t>
      </w:r>
      <w:r w:rsidR="000F37DC" w:rsidRPr="00443C15">
        <w:rPr>
          <w:rFonts w:ascii="Garamond" w:hAnsi="Garamond" w:cstheme="majorBidi"/>
        </w:rPr>
        <w:t>dibangun</w:t>
      </w:r>
      <w:r w:rsidRPr="00443C15">
        <w:rPr>
          <w:rFonts w:ascii="Garamond" w:hAnsi="Garamond" w:cstheme="majorBidi"/>
        </w:rPr>
        <w:t xml:space="preserve"> oleh syar’i serta tujuan-tujuan yang dimaksud dalam </w:t>
      </w:r>
      <w:r w:rsidR="000F37DC" w:rsidRPr="00443C15">
        <w:rPr>
          <w:rFonts w:ascii="Garamond" w:hAnsi="Garamond" w:cstheme="majorBidi"/>
        </w:rPr>
        <w:t>mensyariatkannya</w:t>
      </w:r>
      <w:r w:rsidRPr="00443C15">
        <w:rPr>
          <w:rStyle w:val="FootnoteReference"/>
          <w:rFonts w:ascii="Garamond" w:hAnsi="Garamond" w:cstheme="majorBidi"/>
        </w:rPr>
        <w:footnoteReference w:id="8"/>
      </w:r>
      <w:r w:rsidRPr="00443C15">
        <w:rPr>
          <w:rFonts w:ascii="Garamond" w:hAnsi="Garamond" w:cstheme="majorBidi"/>
        </w:rPr>
        <w:t xml:space="preserve"> Mudahnya </w:t>
      </w:r>
      <w:r w:rsidR="000F37DC" w:rsidRPr="000F37DC">
        <w:rPr>
          <w:rFonts w:ascii="Garamond" w:hAnsi="Garamond" w:cstheme="majorBidi"/>
          <w:i/>
          <w:iCs/>
        </w:rPr>
        <w:t>qaw</w:t>
      </w:r>
      <w:r w:rsidR="000F37DC">
        <w:rPr>
          <w:rFonts w:ascii="Garamond" w:hAnsi="Garamond" w:cstheme="majorBidi"/>
          <w:i/>
          <w:iCs/>
        </w:rPr>
        <w:t>ā</w:t>
      </w:r>
      <w:r w:rsidR="000F37DC" w:rsidRPr="000F37DC">
        <w:rPr>
          <w:rFonts w:ascii="Garamond" w:hAnsi="Garamond" w:cstheme="majorBidi"/>
          <w:i/>
          <w:iCs/>
        </w:rPr>
        <w:t>id al</w:t>
      </w:r>
      <w:r w:rsidR="000F37DC">
        <w:rPr>
          <w:rFonts w:ascii="Garamond" w:hAnsi="Garamond" w:cstheme="majorBidi"/>
          <w:i/>
          <w:iCs/>
        </w:rPr>
        <w:t>-</w:t>
      </w:r>
      <w:r w:rsidR="000F37DC" w:rsidRPr="000F37DC">
        <w:rPr>
          <w:rFonts w:ascii="Garamond" w:hAnsi="Garamond" w:cstheme="majorBidi"/>
          <w:i/>
          <w:iCs/>
        </w:rPr>
        <w:t>fiqhiyyah</w:t>
      </w:r>
      <w:r w:rsidRPr="00443C15">
        <w:rPr>
          <w:rFonts w:ascii="Garamond" w:hAnsi="Garamond" w:cstheme="majorBidi"/>
        </w:rPr>
        <w:t xml:space="preserve"> merupakan himpunan sejumlah hukum-hukum bersifat universal yang dapat diterapkan terhadap hukum-hukum yang lebih terperinci yang termasuk dalam bagiannya. </w:t>
      </w:r>
    </w:p>
    <w:p w14:paraId="14F61555" w14:textId="5DCBBCC3" w:rsidR="00A31D91" w:rsidRPr="00443C15" w:rsidRDefault="00A31D91" w:rsidP="00A31D91">
      <w:pPr>
        <w:ind w:firstLine="720"/>
        <w:jc w:val="both"/>
        <w:rPr>
          <w:rFonts w:ascii="Garamond" w:hAnsi="Garamond" w:cstheme="majorBidi"/>
          <w:b/>
          <w:bCs/>
        </w:rPr>
      </w:pPr>
      <w:r w:rsidRPr="00443C15">
        <w:rPr>
          <w:rFonts w:ascii="Garamond" w:hAnsi="Garamond" w:cstheme="majorBidi"/>
        </w:rPr>
        <w:t xml:space="preserve">Pada dasarnya </w:t>
      </w:r>
      <w:r w:rsidR="000F37DC" w:rsidRPr="000F37DC">
        <w:rPr>
          <w:rFonts w:ascii="Garamond" w:hAnsi="Garamond" w:cstheme="majorBidi"/>
          <w:i/>
          <w:iCs/>
        </w:rPr>
        <w:t>qaw</w:t>
      </w:r>
      <w:r w:rsidR="000F37DC">
        <w:rPr>
          <w:rFonts w:ascii="Garamond" w:hAnsi="Garamond" w:cstheme="majorBidi"/>
          <w:i/>
          <w:iCs/>
        </w:rPr>
        <w:t>ā</w:t>
      </w:r>
      <w:r w:rsidR="000F37DC" w:rsidRPr="000F37DC">
        <w:rPr>
          <w:rFonts w:ascii="Garamond" w:hAnsi="Garamond" w:cstheme="majorBidi"/>
          <w:i/>
          <w:iCs/>
        </w:rPr>
        <w:t>id al</w:t>
      </w:r>
      <w:r w:rsidR="000F37DC">
        <w:rPr>
          <w:rFonts w:ascii="Garamond" w:hAnsi="Garamond" w:cstheme="majorBidi"/>
          <w:i/>
          <w:iCs/>
        </w:rPr>
        <w:t>-</w:t>
      </w:r>
      <w:r w:rsidR="000F37DC" w:rsidRPr="000F37DC">
        <w:rPr>
          <w:rFonts w:ascii="Garamond" w:hAnsi="Garamond" w:cstheme="majorBidi"/>
          <w:i/>
          <w:iCs/>
        </w:rPr>
        <w:t>fiqhiyyah</w:t>
      </w:r>
      <w:r w:rsidR="000F37DC" w:rsidRPr="00443C15">
        <w:rPr>
          <w:rFonts w:ascii="Garamond" w:hAnsi="Garamond" w:cstheme="majorBidi"/>
        </w:rPr>
        <w:t xml:space="preserve"> </w:t>
      </w:r>
      <w:r w:rsidRPr="00443C15">
        <w:rPr>
          <w:rFonts w:ascii="Garamond" w:hAnsi="Garamond" w:cstheme="majorBidi"/>
        </w:rPr>
        <w:t xml:space="preserve">yang digunakan oleh para ulama menginduk kepada lima </w:t>
      </w:r>
      <w:r w:rsidRPr="000F37DC">
        <w:rPr>
          <w:rFonts w:ascii="Garamond" w:hAnsi="Garamond" w:cstheme="majorBidi"/>
          <w:i/>
          <w:iCs/>
        </w:rPr>
        <w:t>q</w:t>
      </w:r>
      <w:r w:rsidR="000F37DC">
        <w:rPr>
          <w:rFonts w:ascii="Garamond" w:hAnsi="Garamond" w:cstheme="majorBidi"/>
          <w:i/>
          <w:iCs/>
        </w:rPr>
        <w:t>ā</w:t>
      </w:r>
      <w:r w:rsidRPr="000F37DC">
        <w:rPr>
          <w:rFonts w:ascii="Garamond" w:hAnsi="Garamond" w:cstheme="majorBidi"/>
          <w:i/>
          <w:iCs/>
        </w:rPr>
        <w:t>idah asasiyyah</w:t>
      </w:r>
      <w:r w:rsidRPr="00443C15">
        <w:rPr>
          <w:rFonts w:ascii="Garamond" w:hAnsi="Garamond" w:cstheme="majorBidi"/>
        </w:rPr>
        <w:t xml:space="preserve">. Dalam </w:t>
      </w:r>
      <w:r w:rsidR="000F37DC" w:rsidRPr="00443C15">
        <w:rPr>
          <w:rFonts w:ascii="Garamond" w:hAnsi="Garamond" w:cstheme="majorBidi"/>
        </w:rPr>
        <w:t>kaidah</w:t>
      </w:r>
      <w:r w:rsidRPr="00443C15">
        <w:rPr>
          <w:rFonts w:ascii="Garamond" w:hAnsi="Garamond" w:cstheme="majorBidi"/>
        </w:rPr>
        <w:t xml:space="preserve"> ini tidak menimbulkan perbedaan pendapat antar ulama karena semua ulama sepakat atas induk dasar dari kelima </w:t>
      </w:r>
      <w:r w:rsidR="000F37DC" w:rsidRPr="00443C15">
        <w:rPr>
          <w:rFonts w:ascii="Garamond" w:hAnsi="Garamond" w:cstheme="majorBidi"/>
        </w:rPr>
        <w:t>kaidah</w:t>
      </w:r>
      <w:r w:rsidRPr="00443C15">
        <w:rPr>
          <w:rFonts w:ascii="Garamond" w:hAnsi="Garamond" w:cstheme="majorBidi"/>
        </w:rPr>
        <w:t xml:space="preserve"> ini. Yang mana dari </w:t>
      </w:r>
      <w:r w:rsidR="000F37DC" w:rsidRPr="00443C15">
        <w:rPr>
          <w:rFonts w:ascii="Garamond" w:hAnsi="Garamond" w:cstheme="majorBidi"/>
        </w:rPr>
        <w:t>kaidah</w:t>
      </w:r>
      <w:r w:rsidRPr="00443C15">
        <w:rPr>
          <w:rFonts w:ascii="Garamond" w:hAnsi="Garamond" w:cstheme="majorBidi"/>
        </w:rPr>
        <w:t xml:space="preserve"> pokok yang lima ini akan melahirkan beberapa </w:t>
      </w:r>
      <w:r w:rsidR="000F37DC" w:rsidRPr="00443C15">
        <w:rPr>
          <w:rFonts w:ascii="Garamond" w:hAnsi="Garamond" w:cstheme="majorBidi"/>
        </w:rPr>
        <w:t>kaidah</w:t>
      </w:r>
      <w:r w:rsidRPr="00443C15">
        <w:rPr>
          <w:rFonts w:ascii="Garamond" w:hAnsi="Garamond" w:cstheme="majorBidi"/>
        </w:rPr>
        <w:t xml:space="preserve"> cabang. Sebagian ulama menyebutnya juga dengan </w:t>
      </w:r>
      <w:r w:rsidRPr="000F37DC">
        <w:rPr>
          <w:rFonts w:ascii="Garamond" w:hAnsi="Garamond" w:cstheme="majorBidi"/>
          <w:i/>
          <w:iCs/>
        </w:rPr>
        <w:t>qaw</w:t>
      </w:r>
      <w:r w:rsidR="000F37DC">
        <w:rPr>
          <w:rFonts w:ascii="Garamond" w:hAnsi="Garamond" w:cstheme="majorBidi"/>
          <w:i/>
          <w:iCs/>
        </w:rPr>
        <w:t>ā</w:t>
      </w:r>
      <w:r w:rsidRPr="000F37DC">
        <w:rPr>
          <w:rFonts w:ascii="Garamond" w:hAnsi="Garamond" w:cstheme="majorBidi"/>
          <w:i/>
          <w:iCs/>
        </w:rPr>
        <w:t>id al-kubr</w:t>
      </w:r>
      <w:r w:rsidR="000F37DC">
        <w:rPr>
          <w:rFonts w:ascii="Garamond" w:hAnsi="Garamond" w:cstheme="majorBidi"/>
          <w:i/>
          <w:iCs/>
        </w:rPr>
        <w:t>ā</w:t>
      </w:r>
      <w:r w:rsidRPr="00443C15">
        <w:rPr>
          <w:rFonts w:ascii="Garamond" w:hAnsi="Garamond" w:cstheme="majorBidi"/>
        </w:rPr>
        <w:t xml:space="preserve">. Adapun </w:t>
      </w:r>
      <w:r w:rsidRPr="00443C15">
        <w:rPr>
          <w:rFonts w:ascii="Garamond" w:hAnsi="Garamond" w:cstheme="majorBidi"/>
          <w:i/>
          <w:iCs/>
        </w:rPr>
        <w:t>qaw</w:t>
      </w:r>
      <w:r w:rsidR="000F37DC">
        <w:rPr>
          <w:rFonts w:ascii="Garamond" w:hAnsi="Garamond" w:cstheme="majorBidi"/>
          <w:i/>
          <w:iCs/>
        </w:rPr>
        <w:t>ā</w:t>
      </w:r>
      <w:r w:rsidRPr="00443C15">
        <w:rPr>
          <w:rFonts w:ascii="Garamond" w:hAnsi="Garamond" w:cstheme="majorBidi"/>
          <w:i/>
          <w:iCs/>
        </w:rPr>
        <w:t xml:space="preserve">id asasiyyah </w:t>
      </w:r>
      <w:r w:rsidRPr="00443C15">
        <w:rPr>
          <w:rFonts w:ascii="Garamond" w:hAnsi="Garamond" w:cstheme="majorBidi"/>
        </w:rPr>
        <w:t>tersebut, diantaranya yaitu:</w:t>
      </w:r>
      <w:r w:rsidRPr="00443C15">
        <w:rPr>
          <w:rStyle w:val="FootnoteReference"/>
          <w:rFonts w:ascii="Garamond" w:hAnsi="Garamond" w:cstheme="majorBidi"/>
        </w:rPr>
        <w:footnoteReference w:id="9"/>
      </w:r>
    </w:p>
    <w:p w14:paraId="3F9D1972" w14:textId="6C156E30" w:rsidR="00A31D91" w:rsidRPr="00443C15" w:rsidRDefault="00A31D91" w:rsidP="00A31D91">
      <w:pPr>
        <w:pStyle w:val="ListParagraph"/>
        <w:numPr>
          <w:ilvl w:val="0"/>
          <w:numId w:val="3"/>
        </w:numPr>
        <w:spacing w:before="100" w:beforeAutospacing="1" w:after="100" w:afterAutospacing="1"/>
        <w:contextualSpacing w:val="0"/>
        <w:jc w:val="both"/>
        <w:rPr>
          <w:rFonts w:ascii="Garamond" w:hAnsi="Garamond" w:cs="Traditional Arabic"/>
          <w:b/>
          <w:bCs/>
          <w:sz w:val="32"/>
          <w:szCs w:val="32"/>
        </w:rPr>
      </w:pPr>
      <w:r w:rsidRPr="00443C15">
        <w:rPr>
          <w:rFonts w:ascii="Garamond" w:hAnsi="Garamond" w:cs="Traditional Arabic"/>
          <w:b/>
          <w:bCs/>
          <w:sz w:val="32"/>
          <w:szCs w:val="32"/>
          <w:rtl/>
        </w:rPr>
        <w:t>اَلْأُ مُورُ بِمَقَاصِدِهَا</w:t>
      </w:r>
      <w:r w:rsidRPr="00443C15">
        <w:rPr>
          <w:rFonts w:ascii="Garamond" w:hAnsi="Garamond" w:cs="Traditional Arabic"/>
          <w:b/>
          <w:bCs/>
          <w:sz w:val="32"/>
          <w:szCs w:val="32"/>
        </w:rPr>
        <w:t xml:space="preserve"> (</w:t>
      </w:r>
      <w:r w:rsidRPr="00443C15">
        <w:rPr>
          <w:rFonts w:ascii="Garamond" w:hAnsi="Garamond" w:cstheme="majorBidi"/>
          <w:i/>
          <w:iCs/>
        </w:rPr>
        <w:t>Segala perkara tergantung kepada tujuannya).</w:t>
      </w:r>
    </w:p>
    <w:p w14:paraId="08E613C4" w14:textId="77777777" w:rsidR="00A31D91" w:rsidRPr="00443C15" w:rsidRDefault="00A31D91" w:rsidP="00A31D91">
      <w:pPr>
        <w:pStyle w:val="ListParagraph"/>
        <w:numPr>
          <w:ilvl w:val="0"/>
          <w:numId w:val="3"/>
        </w:numPr>
        <w:spacing w:before="100" w:beforeAutospacing="1" w:after="100" w:afterAutospacing="1"/>
        <w:contextualSpacing w:val="0"/>
        <w:jc w:val="both"/>
        <w:rPr>
          <w:rFonts w:ascii="Garamond" w:hAnsi="Garamond" w:cs="Traditional Arabic"/>
          <w:b/>
          <w:bCs/>
          <w:sz w:val="32"/>
          <w:szCs w:val="32"/>
        </w:rPr>
      </w:pPr>
      <w:r w:rsidRPr="00443C15">
        <w:rPr>
          <w:rFonts w:ascii="Garamond" w:hAnsi="Garamond" w:cs="Traditional Arabic"/>
          <w:b/>
          <w:bCs/>
          <w:sz w:val="32"/>
          <w:szCs w:val="32"/>
          <w:rtl/>
        </w:rPr>
        <w:t>اَلْيَقِيْنُ لاَ يُزَالُ بِالشَّكِّ</w:t>
      </w:r>
      <w:r w:rsidRPr="00443C15">
        <w:rPr>
          <w:rFonts w:ascii="Garamond" w:hAnsi="Garamond" w:cs="Traditional Arabic"/>
          <w:b/>
          <w:bCs/>
          <w:sz w:val="32"/>
          <w:szCs w:val="32"/>
        </w:rPr>
        <w:t xml:space="preserve"> (</w:t>
      </w:r>
      <w:r w:rsidRPr="00443C15">
        <w:rPr>
          <w:rFonts w:ascii="Garamond" w:hAnsi="Garamond" w:cstheme="majorBidi"/>
          <w:i/>
          <w:iCs/>
        </w:rPr>
        <w:t>Keyakinan tidak dapat dihapuskan dengan keraguan).</w:t>
      </w:r>
    </w:p>
    <w:p w14:paraId="7D910883" w14:textId="77777777" w:rsidR="00A31D91" w:rsidRPr="00443C15" w:rsidRDefault="00A31D91" w:rsidP="00A31D91">
      <w:pPr>
        <w:pStyle w:val="ListParagraph"/>
        <w:numPr>
          <w:ilvl w:val="0"/>
          <w:numId w:val="3"/>
        </w:numPr>
        <w:spacing w:before="100" w:beforeAutospacing="1" w:after="100" w:afterAutospacing="1"/>
        <w:contextualSpacing w:val="0"/>
        <w:jc w:val="both"/>
        <w:rPr>
          <w:rFonts w:ascii="Garamond" w:hAnsi="Garamond" w:cs="Traditional Arabic"/>
          <w:b/>
          <w:bCs/>
          <w:sz w:val="32"/>
          <w:szCs w:val="32"/>
        </w:rPr>
      </w:pPr>
      <w:r w:rsidRPr="00443C15">
        <w:rPr>
          <w:rFonts w:ascii="Garamond" w:hAnsi="Garamond" w:cs="Traditional Arabic"/>
          <w:b/>
          <w:bCs/>
          <w:sz w:val="32"/>
          <w:szCs w:val="32"/>
          <w:rtl/>
        </w:rPr>
        <w:t>اَلْمَشَقَّةُ تَجْلِبُ التَّيْسِرِ</w:t>
      </w:r>
      <w:r w:rsidRPr="00443C15">
        <w:rPr>
          <w:rFonts w:ascii="Garamond" w:hAnsi="Garamond" w:cs="Traditional Arabic"/>
          <w:b/>
          <w:bCs/>
          <w:sz w:val="32"/>
          <w:szCs w:val="32"/>
        </w:rPr>
        <w:t xml:space="preserve"> (</w:t>
      </w:r>
      <w:r w:rsidRPr="00443C15">
        <w:rPr>
          <w:rFonts w:ascii="Garamond" w:hAnsi="Garamond" w:cstheme="majorBidi"/>
          <w:i/>
          <w:iCs/>
        </w:rPr>
        <w:t>Kesulitan itu mendatangkan adanya kemudahan).</w:t>
      </w:r>
    </w:p>
    <w:p w14:paraId="40008047" w14:textId="77777777" w:rsidR="00A31D91" w:rsidRPr="00443C15" w:rsidRDefault="00A31D91" w:rsidP="00A31D91">
      <w:pPr>
        <w:pStyle w:val="ListParagraph"/>
        <w:numPr>
          <w:ilvl w:val="0"/>
          <w:numId w:val="3"/>
        </w:numPr>
        <w:spacing w:before="100" w:beforeAutospacing="1" w:after="100" w:afterAutospacing="1"/>
        <w:contextualSpacing w:val="0"/>
        <w:jc w:val="both"/>
        <w:rPr>
          <w:rFonts w:ascii="Garamond" w:hAnsi="Garamond" w:cs="Traditional Arabic"/>
          <w:b/>
          <w:bCs/>
          <w:sz w:val="32"/>
          <w:szCs w:val="32"/>
        </w:rPr>
      </w:pPr>
      <w:r w:rsidRPr="00443C15">
        <w:rPr>
          <w:rFonts w:ascii="Garamond" w:hAnsi="Garamond" w:cs="Traditional Arabic"/>
          <w:b/>
          <w:bCs/>
          <w:sz w:val="32"/>
          <w:szCs w:val="32"/>
          <w:rtl/>
        </w:rPr>
        <w:t>اَلضَّرَرُ يُزَالُ</w:t>
      </w:r>
      <w:r w:rsidRPr="00443C15">
        <w:rPr>
          <w:rFonts w:ascii="Garamond" w:hAnsi="Garamond" w:cs="Traditional Arabic"/>
          <w:b/>
          <w:bCs/>
          <w:sz w:val="32"/>
          <w:szCs w:val="32"/>
        </w:rPr>
        <w:t xml:space="preserve"> (</w:t>
      </w:r>
      <w:r w:rsidRPr="00443C15">
        <w:rPr>
          <w:rFonts w:ascii="Garamond" w:hAnsi="Garamond" w:cstheme="majorBidi"/>
          <w:i/>
          <w:iCs/>
        </w:rPr>
        <w:t>Kemadharatan (bahaya) itu wajib dihilangkan).</w:t>
      </w:r>
    </w:p>
    <w:p w14:paraId="6E45F2D7" w14:textId="77777777" w:rsidR="00A31D91" w:rsidRPr="00443C15" w:rsidRDefault="00A31D91" w:rsidP="00A31D91">
      <w:pPr>
        <w:pStyle w:val="ListParagraph"/>
        <w:numPr>
          <w:ilvl w:val="0"/>
          <w:numId w:val="3"/>
        </w:numPr>
        <w:spacing w:before="100" w:beforeAutospacing="1" w:after="100" w:afterAutospacing="1"/>
        <w:contextualSpacing w:val="0"/>
        <w:jc w:val="both"/>
        <w:rPr>
          <w:rFonts w:ascii="Garamond" w:hAnsi="Garamond" w:cstheme="majorBidi"/>
          <w:i/>
          <w:iCs/>
        </w:rPr>
      </w:pPr>
      <w:r w:rsidRPr="00443C15">
        <w:rPr>
          <w:rFonts w:ascii="Garamond" w:hAnsi="Garamond" w:cs="Traditional Arabic"/>
          <w:b/>
          <w:bCs/>
          <w:sz w:val="32"/>
          <w:szCs w:val="32"/>
          <w:rtl/>
        </w:rPr>
        <w:t>اَلْعَادَةُ مُحَكَّمَةُ</w:t>
      </w:r>
      <w:r w:rsidRPr="00443C15">
        <w:rPr>
          <w:rFonts w:ascii="Garamond" w:hAnsi="Garamond" w:cs="Traditional Arabic"/>
          <w:b/>
          <w:bCs/>
          <w:sz w:val="32"/>
          <w:szCs w:val="32"/>
        </w:rPr>
        <w:t xml:space="preserve"> (</w:t>
      </w:r>
      <w:r w:rsidRPr="00443C15">
        <w:rPr>
          <w:rFonts w:ascii="Garamond" w:hAnsi="Garamond" w:cstheme="majorBidi"/>
          <w:i/>
          <w:iCs/>
        </w:rPr>
        <w:t>Adat kebiasaan dijadikan hukum).</w:t>
      </w:r>
    </w:p>
    <w:p w14:paraId="0C821426" w14:textId="77777777" w:rsidR="00A31D91" w:rsidRPr="00443C15" w:rsidRDefault="00A31D91" w:rsidP="00A31D91">
      <w:pPr>
        <w:autoSpaceDE w:val="0"/>
        <w:autoSpaceDN w:val="0"/>
        <w:adjustRightInd w:val="0"/>
        <w:jc w:val="both"/>
        <w:rPr>
          <w:rFonts w:ascii="Garamond" w:hAnsi="Garamond"/>
          <w:i/>
          <w:iCs/>
        </w:rPr>
      </w:pPr>
      <w:r w:rsidRPr="00443C15">
        <w:rPr>
          <w:rFonts w:ascii="Garamond" w:hAnsi="Garamond"/>
          <w:b/>
          <w:bCs/>
          <w:i/>
          <w:iCs/>
        </w:rPr>
        <w:t xml:space="preserve">Kaidah </w:t>
      </w:r>
      <w:r w:rsidRPr="00443C15">
        <w:rPr>
          <w:rFonts w:ascii="Garamond" w:hAnsi="Garamond" w:cstheme="majorBidi"/>
          <w:i/>
          <w:iCs/>
          <w:rtl/>
        </w:rPr>
        <w:t>المشقة تجلب التيسير</w:t>
      </w:r>
      <w:r w:rsidRPr="00443C15">
        <w:rPr>
          <w:rFonts w:ascii="Garamond" w:hAnsi="Garamond"/>
          <w:i/>
          <w:iCs/>
        </w:rPr>
        <w:t xml:space="preserve"> </w:t>
      </w:r>
    </w:p>
    <w:p w14:paraId="754BBAF6" w14:textId="77777777" w:rsidR="00A31D91" w:rsidRPr="00443C15" w:rsidRDefault="00A31D91" w:rsidP="00A31D91">
      <w:pPr>
        <w:autoSpaceDE w:val="0"/>
        <w:autoSpaceDN w:val="0"/>
        <w:adjustRightInd w:val="0"/>
        <w:jc w:val="both"/>
        <w:rPr>
          <w:rFonts w:ascii="Garamond" w:hAnsi="Garamond"/>
          <w:i/>
          <w:iCs/>
        </w:rPr>
      </w:pPr>
      <w:r w:rsidRPr="00443C15">
        <w:rPr>
          <w:rFonts w:ascii="Garamond" w:hAnsi="Garamond"/>
          <w:i/>
          <w:iCs/>
        </w:rPr>
        <w:t xml:space="preserve">Pengertian </w:t>
      </w:r>
      <w:r w:rsidRPr="00443C15">
        <w:rPr>
          <w:rFonts w:ascii="Garamond" w:hAnsi="Garamond" w:cstheme="majorBidi"/>
          <w:i/>
          <w:iCs/>
          <w:rtl/>
        </w:rPr>
        <w:t>المشقة تجلب التيسير</w:t>
      </w:r>
    </w:p>
    <w:p w14:paraId="7550624E" w14:textId="0D31101E" w:rsidR="00A31D91" w:rsidRPr="00443C15" w:rsidRDefault="00A31D91" w:rsidP="00A31D91">
      <w:pPr>
        <w:autoSpaceDE w:val="0"/>
        <w:autoSpaceDN w:val="0"/>
        <w:adjustRightInd w:val="0"/>
        <w:ind w:firstLine="720"/>
        <w:jc w:val="both"/>
        <w:rPr>
          <w:rFonts w:ascii="Garamond" w:hAnsi="Garamond"/>
          <w:b/>
          <w:bCs/>
          <w:i/>
          <w:iCs/>
        </w:rPr>
      </w:pPr>
      <w:r w:rsidRPr="00443C15">
        <w:rPr>
          <w:rFonts w:ascii="Garamond" w:hAnsi="Garamond" w:cstheme="majorBidi"/>
        </w:rPr>
        <w:t xml:space="preserve">Secara etimologi kata </w:t>
      </w:r>
      <w:r w:rsidRPr="00443C15">
        <w:rPr>
          <w:rFonts w:ascii="Garamond" w:hAnsi="Garamond" w:cstheme="majorBidi"/>
          <w:i/>
          <w:iCs/>
        </w:rPr>
        <w:t xml:space="preserve">al-masyaqah </w:t>
      </w:r>
      <w:r w:rsidRPr="00443C15">
        <w:rPr>
          <w:rFonts w:ascii="Garamond" w:hAnsi="Garamond" w:cstheme="majorBidi"/>
        </w:rPr>
        <w:t xml:space="preserve">berasal dari kata </w:t>
      </w:r>
      <w:r w:rsidRPr="00443C15">
        <w:rPr>
          <w:rFonts w:ascii="Garamond" w:hAnsi="Garamond" w:cstheme="majorBidi"/>
          <w:i/>
          <w:iCs/>
        </w:rPr>
        <w:t xml:space="preserve">at-ta’ab </w:t>
      </w:r>
      <w:r w:rsidRPr="00443C15">
        <w:rPr>
          <w:rFonts w:ascii="Garamond" w:hAnsi="Garamond" w:cstheme="majorBidi"/>
        </w:rPr>
        <w:t>artinya kelelahan, kepayahan, kesulitan dan kesukaran.</w:t>
      </w:r>
      <w:r w:rsidRPr="00443C15">
        <w:rPr>
          <w:rStyle w:val="FootnoteReference"/>
          <w:rFonts w:ascii="Garamond" w:hAnsi="Garamond" w:cstheme="majorBidi"/>
        </w:rPr>
        <w:footnoteReference w:id="10"/>
      </w:r>
      <w:r w:rsidRPr="00443C15">
        <w:rPr>
          <w:rFonts w:ascii="Garamond" w:hAnsi="Garamond" w:cstheme="majorBidi"/>
        </w:rPr>
        <w:t xml:space="preserve"> Seperti dalam Alquran surah An Nahl ayat 7:</w:t>
      </w:r>
      <w:r w:rsidRPr="00443C15">
        <w:rPr>
          <w:rStyle w:val="FootnoteReference"/>
          <w:rFonts w:ascii="Garamond" w:hAnsi="Garamond" w:cstheme="majorBidi"/>
        </w:rPr>
        <w:footnoteReference w:id="11"/>
      </w:r>
    </w:p>
    <w:p w14:paraId="27D83CC1" w14:textId="34ECCDEE" w:rsidR="00A31D91" w:rsidRPr="00443C15" w:rsidRDefault="00A31D91" w:rsidP="00A31D91">
      <w:pPr>
        <w:bidi/>
        <w:jc w:val="both"/>
        <w:rPr>
          <w:rFonts w:ascii="Garamond" w:hAnsi="Garamond" w:cs="Traditional Arabic"/>
          <w:sz w:val="32"/>
          <w:szCs w:val="32"/>
          <w:rtl/>
        </w:rPr>
      </w:pPr>
      <w:r w:rsidRPr="00443C15">
        <w:rPr>
          <w:rFonts w:ascii="Garamond" w:hAnsi="Garamond" w:cs="Traditional Arabic"/>
          <w:sz w:val="32"/>
          <w:szCs w:val="32"/>
          <w:rtl/>
        </w:rPr>
        <w:t xml:space="preserve">وَتَحۡمِلُ أَثۡقَالَكُمۡ إِلَىٰ بَلَد لَّمۡ تَكُونُواْ بَٰلِغِيهِ إِلَّا بِشِقِّ ٱلۡأَنفُسِۚ إِنَّ رَبَّكُمۡ لَرَءُوف رَّحِيم </w:t>
      </w:r>
    </w:p>
    <w:p w14:paraId="2D9F79AD" w14:textId="77777777" w:rsidR="00A31D91" w:rsidRPr="00443C15" w:rsidRDefault="00A31D91" w:rsidP="00A31D91">
      <w:pPr>
        <w:jc w:val="both"/>
        <w:rPr>
          <w:rFonts w:ascii="Garamond" w:hAnsi="Garamond" w:cstheme="majorBidi"/>
        </w:rPr>
      </w:pPr>
      <w:r w:rsidRPr="00443C15">
        <w:rPr>
          <w:rFonts w:ascii="Garamond" w:hAnsi="Garamond" w:cstheme="majorBidi"/>
        </w:rPr>
        <w:t xml:space="preserve">Artinya: </w:t>
      </w:r>
      <w:r w:rsidRPr="00C45EE9">
        <w:rPr>
          <w:rFonts w:ascii="Garamond" w:hAnsi="Garamond" w:cstheme="majorBidi"/>
          <w:i/>
          <w:iCs/>
        </w:rPr>
        <w:t>Dan ia memikul beban-bebanmu ke suatu negeri yang kamu tidak sanggup sampai kepadanya, melainkan dengan kesukaran-kesukaran (yang memayahkan) diri. Sesungguhnya Tuhanmu benar-benar Maha Pengasih lagi Maha Penyayang</w:t>
      </w:r>
      <w:r w:rsidRPr="00443C15">
        <w:rPr>
          <w:rFonts w:ascii="Garamond" w:hAnsi="Garamond" w:cstheme="majorBidi"/>
        </w:rPr>
        <w:t>.</w:t>
      </w:r>
    </w:p>
    <w:p w14:paraId="5A0BB936" w14:textId="2CF9E668" w:rsidR="00A31D91" w:rsidRPr="00443C15" w:rsidRDefault="00A31D91" w:rsidP="00A31D91">
      <w:pPr>
        <w:spacing w:before="240"/>
        <w:ind w:firstLine="720"/>
        <w:jc w:val="both"/>
        <w:rPr>
          <w:rFonts w:ascii="Garamond" w:hAnsi="Garamond" w:cstheme="majorBidi"/>
        </w:rPr>
      </w:pPr>
      <w:r w:rsidRPr="00443C15">
        <w:rPr>
          <w:rFonts w:ascii="Garamond" w:hAnsi="Garamond" w:cstheme="majorBidi"/>
        </w:rPr>
        <w:t xml:space="preserve">Sementara </w:t>
      </w:r>
      <w:r w:rsidRPr="00443C15">
        <w:rPr>
          <w:rFonts w:ascii="Garamond" w:hAnsi="Garamond" w:cstheme="majorBidi"/>
          <w:i/>
          <w:iCs/>
        </w:rPr>
        <w:t>jalb a</w:t>
      </w:r>
      <w:r w:rsidR="00C45EE9">
        <w:rPr>
          <w:rFonts w:ascii="Garamond" w:hAnsi="Garamond" w:cstheme="majorBidi"/>
          <w:i/>
          <w:iCs/>
        </w:rPr>
        <w:t>l</w:t>
      </w:r>
      <w:r w:rsidRPr="00443C15">
        <w:rPr>
          <w:rFonts w:ascii="Garamond" w:hAnsi="Garamond" w:cstheme="majorBidi"/>
          <w:i/>
          <w:iCs/>
        </w:rPr>
        <w:t>-s</w:t>
      </w:r>
      <w:r w:rsidR="00C45EE9">
        <w:rPr>
          <w:rFonts w:ascii="Garamond" w:hAnsi="Garamond" w:cstheme="majorBidi"/>
          <w:i/>
          <w:iCs/>
        </w:rPr>
        <w:t>h</w:t>
      </w:r>
      <w:r w:rsidRPr="00443C15">
        <w:rPr>
          <w:rFonts w:ascii="Garamond" w:hAnsi="Garamond" w:cstheme="majorBidi"/>
          <w:i/>
          <w:iCs/>
        </w:rPr>
        <w:t xml:space="preserve">a’i </w:t>
      </w:r>
      <w:r w:rsidRPr="00443C15">
        <w:rPr>
          <w:rFonts w:ascii="Garamond" w:hAnsi="Garamond" w:cstheme="majorBidi"/>
        </w:rPr>
        <w:t xml:space="preserve">berarti menggiring dan mendatangkan sesuatu dari satu tempat ke tempat yang lainnya. Sedangkan </w:t>
      </w:r>
      <w:r w:rsidRPr="00443C15">
        <w:rPr>
          <w:rFonts w:ascii="Garamond" w:hAnsi="Garamond" w:cstheme="majorBidi"/>
          <w:i/>
          <w:iCs/>
        </w:rPr>
        <w:t>a</w:t>
      </w:r>
      <w:r w:rsidR="00C45EE9">
        <w:rPr>
          <w:rFonts w:ascii="Garamond" w:hAnsi="Garamond" w:cstheme="majorBidi"/>
          <w:i/>
          <w:iCs/>
        </w:rPr>
        <w:t>l</w:t>
      </w:r>
      <w:r w:rsidRPr="00443C15">
        <w:rPr>
          <w:rFonts w:ascii="Garamond" w:hAnsi="Garamond" w:cstheme="majorBidi"/>
          <w:i/>
          <w:iCs/>
        </w:rPr>
        <w:t>-tais</w:t>
      </w:r>
      <w:r w:rsidR="00C45EE9">
        <w:rPr>
          <w:rFonts w:ascii="Garamond" w:hAnsi="Garamond" w:cstheme="majorBidi"/>
          <w:i/>
          <w:iCs/>
        </w:rPr>
        <w:t>ī</w:t>
      </w:r>
      <w:r w:rsidRPr="00443C15">
        <w:rPr>
          <w:rFonts w:ascii="Garamond" w:hAnsi="Garamond" w:cstheme="majorBidi"/>
          <w:i/>
          <w:iCs/>
        </w:rPr>
        <w:t xml:space="preserve">r </w:t>
      </w:r>
      <w:r w:rsidRPr="00443C15">
        <w:rPr>
          <w:rFonts w:ascii="Garamond" w:hAnsi="Garamond" w:cstheme="majorBidi"/>
        </w:rPr>
        <w:t xml:space="preserve">secara etimologi berarti kemudahan. Secara terminologi </w:t>
      </w:r>
      <w:r w:rsidR="00C45EE9" w:rsidRPr="00443C15">
        <w:rPr>
          <w:rFonts w:ascii="Garamond" w:hAnsi="Garamond" w:cstheme="majorBidi"/>
          <w:i/>
          <w:iCs/>
        </w:rPr>
        <w:t>a</w:t>
      </w:r>
      <w:r w:rsidR="00C45EE9">
        <w:rPr>
          <w:rFonts w:ascii="Garamond" w:hAnsi="Garamond" w:cstheme="majorBidi"/>
          <w:i/>
          <w:iCs/>
        </w:rPr>
        <w:t>l</w:t>
      </w:r>
      <w:r w:rsidR="00C45EE9" w:rsidRPr="00443C15">
        <w:rPr>
          <w:rFonts w:ascii="Garamond" w:hAnsi="Garamond" w:cstheme="majorBidi"/>
          <w:i/>
          <w:iCs/>
        </w:rPr>
        <w:t>-tais</w:t>
      </w:r>
      <w:r w:rsidR="00C45EE9">
        <w:rPr>
          <w:rFonts w:ascii="Garamond" w:hAnsi="Garamond" w:cstheme="majorBidi"/>
          <w:i/>
          <w:iCs/>
        </w:rPr>
        <w:t>ī</w:t>
      </w:r>
      <w:r w:rsidR="00C45EE9" w:rsidRPr="00443C15">
        <w:rPr>
          <w:rFonts w:ascii="Garamond" w:hAnsi="Garamond" w:cstheme="majorBidi"/>
          <w:i/>
          <w:iCs/>
        </w:rPr>
        <w:t>r</w:t>
      </w:r>
      <w:r w:rsidRPr="00443C15">
        <w:rPr>
          <w:rFonts w:ascii="Garamond" w:hAnsi="Garamond" w:cstheme="majorBidi"/>
          <w:i/>
          <w:iCs/>
        </w:rPr>
        <w:t xml:space="preserve"> </w:t>
      </w:r>
      <w:r w:rsidRPr="00443C15">
        <w:rPr>
          <w:rFonts w:ascii="Garamond" w:hAnsi="Garamond" w:cstheme="majorBidi"/>
        </w:rPr>
        <w:t xml:space="preserve">adalah </w:t>
      </w:r>
      <w:r w:rsidR="00C45EE9">
        <w:rPr>
          <w:rFonts w:ascii="Garamond" w:hAnsi="Garamond" w:cstheme="majorBidi"/>
          <w:i/>
          <w:iCs/>
        </w:rPr>
        <w:t>a</w:t>
      </w:r>
      <w:r w:rsidRPr="00C45EE9">
        <w:rPr>
          <w:rFonts w:ascii="Garamond" w:hAnsi="Garamond" w:cstheme="majorBidi"/>
          <w:i/>
          <w:iCs/>
        </w:rPr>
        <w:t>l-Subulat</w:t>
      </w:r>
      <w:r w:rsidRPr="00443C15">
        <w:rPr>
          <w:rFonts w:ascii="Garamond" w:hAnsi="Garamond" w:cstheme="majorBidi"/>
        </w:rPr>
        <w:t xml:space="preserve"> (gampang, mudah dan ringan).</w:t>
      </w:r>
      <w:r w:rsidRPr="00443C15">
        <w:rPr>
          <w:rStyle w:val="FootnoteReference"/>
          <w:rFonts w:ascii="Garamond" w:hAnsi="Garamond" w:cstheme="majorBidi"/>
        </w:rPr>
        <w:footnoteReference w:id="12"/>
      </w:r>
      <w:r w:rsidRPr="00443C15">
        <w:rPr>
          <w:rFonts w:ascii="Garamond" w:hAnsi="Garamond" w:cstheme="majorBidi"/>
        </w:rPr>
        <w:t xml:space="preserve"> Adapun makna </w:t>
      </w:r>
      <w:r w:rsidR="00C45EE9" w:rsidRPr="00443C15">
        <w:rPr>
          <w:rFonts w:ascii="Garamond" w:hAnsi="Garamond" w:cstheme="majorBidi"/>
        </w:rPr>
        <w:t>terminologi</w:t>
      </w:r>
      <w:r w:rsidRPr="00443C15">
        <w:rPr>
          <w:rFonts w:ascii="Garamond" w:hAnsi="Garamond" w:cstheme="majorBidi"/>
        </w:rPr>
        <w:t xml:space="preserve"> kaidah asasi ke tiga yaitu hukum yang praktiknya menyulitkan </w:t>
      </w:r>
      <w:r w:rsidR="00C45EE9" w:rsidRPr="00443C15">
        <w:rPr>
          <w:rFonts w:ascii="Garamond" w:hAnsi="Garamond" w:cstheme="majorBidi"/>
        </w:rPr>
        <w:t>mukalaf</w:t>
      </w:r>
      <w:r w:rsidRPr="00443C15">
        <w:rPr>
          <w:rFonts w:ascii="Garamond" w:hAnsi="Garamond" w:cstheme="majorBidi"/>
        </w:rPr>
        <w:t xml:space="preserve"> dan pada diri dan sekitarnya terdapat kesulitan, maka syariat meringankannya beban tersebut berada </w:t>
      </w:r>
      <w:r w:rsidR="00C45EE9" w:rsidRPr="00443C15">
        <w:rPr>
          <w:rFonts w:ascii="Garamond" w:hAnsi="Garamond" w:cstheme="majorBidi"/>
        </w:rPr>
        <w:t>dibawah</w:t>
      </w:r>
      <w:r w:rsidRPr="00443C15">
        <w:rPr>
          <w:rFonts w:ascii="Garamond" w:hAnsi="Garamond" w:cstheme="majorBidi"/>
        </w:rPr>
        <w:t xml:space="preserve"> kemampuan </w:t>
      </w:r>
      <w:r w:rsidR="00C45EE9" w:rsidRPr="00443C15">
        <w:rPr>
          <w:rFonts w:ascii="Garamond" w:hAnsi="Garamond" w:cstheme="majorBidi"/>
        </w:rPr>
        <w:t>mukalaf</w:t>
      </w:r>
      <w:r w:rsidRPr="00443C15">
        <w:rPr>
          <w:rFonts w:ascii="Garamond" w:hAnsi="Garamond" w:cstheme="majorBidi"/>
        </w:rPr>
        <w:t xml:space="preserve"> tanpa kesulitan dan kesusahan.</w:t>
      </w:r>
    </w:p>
    <w:p w14:paraId="0ECD44E1" w14:textId="4F040757" w:rsidR="00A31D91" w:rsidRPr="00443C15" w:rsidRDefault="00A31D91" w:rsidP="00A31D91">
      <w:pPr>
        <w:spacing w:before="240"/>
        <w:ind w:firstLine="720"/>
        <w:jc w:val="both"/>
        <w:rPr>
          <w:rFonts w:ascii="Garamond" w:hAnsi="Garamond" w:cstheme="majorBidi"/>
        </w:rPr>
      </w:pPr>
      <w:r w:rsidRPr="00443C15">
        <w:rPr>
          <w:rFonts w:ascii="Garamond" w:hAnsi="Garamond" w:cstheme="majorBidi"/>
        </w:rPr>
        <w:lastRenderedPageBreak/>
        <w:t xml:space="preserve">Jadi dapat diketahui bahwa makna kaidah </w:t>
      </w:r>
      <w:r w:rsidRPr="00443C15">
        <w:rPr>
          <w:rFonts w:ascii="Garamond" w:hAnsi="Garamond" w:cstheme="majorBidi"/>
          <w:i/>
          <w:iCs/>
          <w:rtl/>
        </w:rPr>
        <w:t>المشقة تجلب التيسير</w:t>
      </w:r>
      <w:r w:rsidRPr="00443C15">
        <w:rPr>
          <w:rFonts w:ascii="Garamond" w:hAnsi="Garamond" w:cstheme="majorBidi"/>
          <w:i/>
          <w:iCs/>
        </w:rPr>
        <w:t xml:space="preserve"> </w:t>
      </w:r>
      <w:r w:rsidRPr="00443C15">
        <w:rPr>
          <w:rFonts w:ascii="Garamond" w:hAnsi="Garamond" w:cstheme="majorBidi"/>
        </w:rPr>
        <w:t xml:space="preserve">yaitu kesulitan mendatangkan kemudahan yang artinya hukum-hukum syariah didasarkan atas kenyamanan, keringanan, dan menghilangkan kesulitan. Dalam hal </w:t>
      </w:r>
      <w:r w:rsidR="00C45EE9" w:rsidRPr="00443C15">
        <w:rPr>
          <w:rFonts w:ascii="Garamond" w:hAnsi="Garamond" w:cstheme="majorBidi"/>
        </w:rPr>
        <w:t>tersebut</w:t>
      </w:r>
      <w:r w:rsidRPr="00443C15">
        <w:rPr>
          <w:rFonts w:ascii="Garamond" w:hAnsi="Garamond" w:cstheme="majorBidi"/>
        </w:rPr>
        <w:t xml:space="preserve"> menunjukkan apabila dalam menerapkan hukum syariah menimbulkan kesulitan atau kesukaran, maka syariah akan memberikan keringanan dalam menghilangkan kesukaran tersebut sebagai pengecualian kaidah hukum.</w:t>
      </w:r>
      <w:r w:rsidRPr="00443C15">
        <w:rPr>
          <w:rStyle w:val="FootnoteReference"/>
          <w:rFonts w:ascii="Garamond" w:hAnsi="Garamond" w:cstheme="majorBidi"/>
        </w:rPr>
        <w:footnoteReference w:id="13"/>
      </w:r>
    </w:p>
    <w:p w14:paraId="73D833AB" w14:textId="1FEC79DA" w:rsidR="00A31D91" w:rsidRPr="00443C15" w:rsidRDefault="00A31D91" w:rsidP="00A31D91">
      <w:pPr>
        <w:spacing w:before="240"/>
        <w:ind w:firstLine="720"/>
        <w:jc w:val="both"/>
        <w:rPr>
          <w:rFonts w:ascii="Garamond" w:hAnsi="Garamond" w:cstheme="majorBidi"/>
        </w:rPr>
      </w:pPr>
      <w:r w:rsidRPr="00443C15">
        <w:rPr>
          <w:rFonts w:ascii="Garamond" w:hAnsi="Garamond" w:cstheme="majorBidi"/>
        </w:rPr>
        <w:t xml:space="preserve">Para </w:t>
      </w:r>
      <w:r w:rsidR="00C45EE9" w:rsidRPr="00443C15">
        <w:rPr>
          <w:rFonts w:ascii="Garamond" w:hAnsi="Garamond" w:cstheme="majorBidi"/>
        </w:rPr>
        <w:t>Fuqoha</w:t>
      </w:r>
      <w:r w:rsidRPr="00443C15">
        <w:rPr>
          <w:rFonts w:ascii="Garamond" w:hAnsi="Garamond" w:cstheme="majorBidi"/>
        </w:rPr>
        <w:t xml:space="preserve"> telah menetapkan bahwa kesulitan yang bisa membawa kemudahan itu harus memiliki sebab yang bisa di terima oleh Syariat </w:t>
      </w:r>
      <w:r w:rsidR="00C45EE9" w:rsidRPr="00443C15">
        <w:rPr>
          <w:rFonts w:ascii="Garamond" w:hAnsi="Garamond" w:cstheme="majorBidi"/>
        </w:rPr>
        <w:t>Islam</w:t>
      </w:r>
      <w:r w:rsidRPr="00443C15">
        <w:rPr>
          <w:rFonts w:ascii="Garamond" w:hAnsi="Garamond" w:cstheme="majorBidi"/>
        </w:rPr>
        <w:t xml:space="preserve">, sehingga sebab itulah yang membukakan pintu kemudahan tersebut. Adapun hal-hal (sebab) yang bisa menyebabkan atau menimbulkan keringanan/ kemudahan dalam hukum </w:t>
      </w:r>
      <w:r w:rsidR="00C45EE9" w:rsidRPr="00443C15">
        <w:rPr>
          <w:rFonts w:ascii="Garamond" w:hAnsi="Garamond" w:cstheme="majorBidi"/>
        </w:rPr>
        <w:t>fikih</w:t>
      </w:r>
      <w:r w:rsidRPr="00443C15">
        <w:rPr>
          <w:rFonts w:ascii="Garamond" w:hAnsi="Garamond" w:cstheme="majorBidi"/>
        </w:rPr>
        <w:t xml:space="preserve"> terdapat tujuh macam, sehingga aplikasi kaidah ini dikategorikan menjadi tujuh juga, yaitu:</w:t>
      </w:r>
      <w:r w:rsidRPr="00443C15">
        <w:rPr>
          <w:rStyle w:val="FootnoteReference"/>
          <w:rFonts w:ascii="Garamond" w:hAnsi="Garamond" w:cstheme="majorBidi"/>
        </w:rPr>
        <w:footnoteReference w:id="14"/>
      </w:r>
    </w:p>
    <w:p w14:paraId="48430F59" w14:textId="09E71404"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 xml:space="preserve">Sedang dalam perjalanan jauh (safar), contoh aplikasinya dalam </w:t>
      </w:r>
      <w:r w:rsidR="00C45EE9" w:rsidRPr="00443C15">
        <w:rPr>
          <w:rFonts w:ascii="Garamond" w:hAnsi="Garamond" w:cstheme="majorBidi"/>
        </w:rPr>
        <w:t>Fiqh</w:t>
      </w:r>
      <w:r w:rsidRPr="00443C15">
        <w:rPr>
          <w:rFonts w:ascii="Garamond" w:hAnsi="Garamond" w:cstheme="majorBidi"/>
        </w:rPr>
        <w:t xml:space="preserve"> muamalah adalah antara lain </w:t>
      </w:r>
      <w:r w:rsidR="00C45EE9" w:rsidRPr="00443C15">
        <w:rPr>
          <w:rFonts w:ascii="Garamond" w:hAnsi="Garamond" w:cstheme="majorBidi"/>
        </w:rPr>
        <w:t>seseorang</w:t>
      </w:r>
      <w:r w:rsidRPr="00443C15">
        <w:rPr>
          <w:rFonts w:ascii="Garamond" w:hAnsi="Garamond" w:cstheme="majorBidi"/>
        </w:rPr>
        <w:t xml:space="preserve"> diperbolehkan menjual harta benda temannya yang meninggal di perjalanan bersamanya dan menjaga uang hasil perjalanan itu untuk ahli waris </w:t>
      </w:r>
      <w:r w:rsidR="00C45EE9" w:rsidRPr="00443C15">
        <w:rPr>
          <w:rFonts w:ascii="Garamond" w:hAnsi="Garamond" w:cstheme="majorBidi"/>
        </w:rPr>
        <w:t>temannya</w:t>
      </w:r>
      <w:r w:rsidRPr="00443C15">
        <w:rPr>
          <w:rFonts w:ascii="Garamond" w:hAnsi="Garamond" w:cstheme="majorBidi"/>
        </w:rPr>
        <w:t>, padahal ia tidak mendapatkan kuasa sebagai wakil atau sejenisnya untuk menjual harta tersebut.</w:t>
      </w:r>
    </w:p>
    <w:p w14:paraId="4FB09648" w14:textId="6606CA61"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 xml:space="preserve">Sakit, dimana pada saat seseorang mengalami </w:t>
      </w:r>
      <w:r w:rsidR="00C45EE9" w:rsidRPr="00443C15">
        <w:rPr>
          <w:rFonts w:ascii="Garamond" w:hAnsi="Garamond" w:cstheme="majorBidi"/>
        </w:rPr>
        <w:t>sakit, maka</w:t>
      </w:r>
      <w:r w:rsidRPr="00443C15">
        <w:rPr>
          <w:rFonts w:ascii="Garamond" w:hAnsi="Garamond" w:cstheme="majorBidi"/>
        </w:rPr>
        <w:t xml:space="preserve"> dia diberikan keringanan </w:t>
      </w:r>
      <w:r w:rsidR="00C45EE9" w:rsidRPr="00443C15">
        <w:rPr>
          <w:rFonts w:ascii="Garamond" w:hAnsi="Garamond" w:cstheme="majorBidi"/>
        </w:rPr>
        <w:t>untuk tidak</w:t>
      </w:r>
      <w:r w:rsidRPr="00443C15">
        <w:rPr>
          <w:rFonts w:ascii="Garamond" w:hAnsi="Garamond" w:cstheme="majorBidi"/>
        </w:rPr>
        <w:t xml:space="preserve"> memberikan kesaksian (</w:t>
      </w:r>
      <w:r w:rsidR="00C45EE9" w:rsidRPr="00443C15">
        <w:rPr>
          <w:rFonts w:ascii="Garamond" w:hAnsi="Garamond" w:cstheme="majorBidi"/>
        </w:rPr>
        <w:t>Syahadah</w:t>
      </w:r>
      <w:r w:rsidRPr="00443C15">
        <w:rPr>
          <w:rFonts w:ascii="Garamond" w:hAnsi="Garamond" w:cstheme="majorBidi"/>
        </w:rPr>
        <w:t>), dalam arti boleh tidak berkenaan menjadi saksi, dan menyerahkannya kepada orang lain dikarenakan sakitnya tersebut, baik kesaksian dalam masalah i</w:t>
      </w:r>
      <w:r w:rsidR="00C45EE9">
        <w:rPr>
          <w:rFonts w:ascii="Garamond" w:hAnsi="Garamond" w:cstheme="majorBidi"/>
        </w:rPr>
        <w:t>b</w:t>
      </w:r>
      <w:r w:rsidRPr="00443C15">
        <w:rPr>
          <w:rFonts w:ascii="Garamond" w:hAnsi="Garamond" w:cstheme="majorBidi"/>
        </w:rPr>
        <w:t>ada</w:t>
      </w:r>
      <w:r w:rsidR="00C45EE9">
        <w:rPr>
          <w:rFonts w:ascii="Garamond" w:hAnsi="Garamond" w:cstheme="majorBidi"/>
        </w:rPr>
        <w:t>h</w:t>
      </w:r>
      <w:r w:rsidRPr="00443C15">
        <w:rPr>
          <w:rFonts w:ascii="Garamond" w:hAnsi="Garamond" w:cstheme="majorBidi"/>
        </w:rPr>
        <w:t xml:space="preserve"> maupun muamalah,.</w:t>
      </w:r>
    </w:p>
    <w:p w14:paraId="448236E6" w14:textId="77777777"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Terpaksa, contohnya dalam muamalah jual beli barang dalam keadaan terdesak ketika si penjual butuh uang sehingga si penjual terpaksa untuk menjual barangnya dengan harga murah hal ini diperbolehkan karena dapat meringankan beban si penjual.</w:t>
      </w:r>
    </w:p>
    <w:p w14:paraId="5281013A" w14:textId="77777777"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Lupa, contohnya seseorang yang punya hutang dan tidak membayar karena lupa sampai ia meninggal dunia, maka ia tidak bisa disalahkan.</w:t>
      </w:r>
    </w:p>
    <w:p w14:paraId="3A18E896" w14:textId="76976209"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 xml:space="preserve">Tidak tahu atau bodoh, contohnya seorang pembeli telah membeli sebuah barang yang terdapat sesuatu hal yang ia ketahui saat membeli, namun ia tidak tahu jika sesuatu hal itu adalah termasuk cacatnya barang, maka ia boleh mengembalikan barang tersebut, setelah ia tahu bahwa sesuatu hal itu adalah ternyata cacat dan pengetahuannya tentang sesuatu hal itu saat membeli tidaklah dianggap </w:t>
      </w:r>
      <w:r w:rsidR="00913384" w:rsidRPr="00443C15">
        <w:rPr>
          <w:rFonts w:ascii="Garamond" w:hAnsi="Garamond" w:cstheme="majorBidi"/>
        </w:rPr>
        <w:t>Ridla</w:t>
      </w:r>
      <w:r w:rsidRPr="00443C15">
        <w:rPr>
          <w:rFonts w:ascii="Garamond" w:hAnsi="Garamond" w:cstheme="majorBidi"/>
        </w:rPr>
        <w:t xml:space="preserve"> dengan cacat tersebut, karena jika dianggap </w:t>
      </w:r>
      <w:r w:rsidR="00913384" w:rsidRPr="00443C15">
        <w:rPr>
          <w:rFonts w:ascii="Garamond" w:hAnsi="Garamond" w:cstheme="majorBidi"/>
        </w:rPr>
        <w:t>Ridla</w:t>
      </w:r>
      <w:r w:rsidRPr="00443C15">
        <w:rPr>
          <w:rFonts w:ascii="Garamond" w:hAnsi="Garamond" w:cstheme="majorBidi"/>
        </w:rPr>
        <w:t>, maka ia tidak punya hak untuk mengembalikan barang itu.</w:t>
      </w:r>
    </w:p>
    <w:p w14:paraId="689F8626" w14:textId="419F2FB0"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 xml:space="preserve">Sukar / sulit atau umum </w:t>
      </w:r>
      <w:r w:rsidRPr="00913384">
        <w:rPr>
          <w:rFonts w:ascii="Garamond" w:hAnsi="Garamond" w:cstheme="majorBidi"/>
          <w:i/>
          <w:iCs/>
        </w:rPr>
        <w:t>al</w:t>
      </w:r>
      <w:r w:rsidR="00913384" w:rsidRPr="00913384">
        <w:rPr>
          <w:rFonts w:ascii="Garamond" w:hAnsi="Garamond" w:cstheme="majorBidi"/>
          <w:i/>
          <w:iCs/>
        </w:rPr>
        <w:t>-</w:t>
      </w:r>
      <w:r w:rsidRPr="00913384">
        <w:rPr>
          <w:rFonts w:ascii="Garamond" w:hAnsi="Garamond" w:cstheme="majorBidi"/>
          <w:i/>
          <w:iCs/>
        </w:rPr>
        <w:t>balw</w:t>
      </w:r>
      <w:r w:rsidR="00913384">
        <w:rPr>
          <w:rFonts w:ascii="Garamond" w:hAnsi="Garamond" w:cstheme="majorBidi"/>
          <w:i/>
          <w:iCs/>
        </w:rPr>
        <w:t>ā</w:t>
      </w:r>
      <w:r w:rsidRPr="00443C15">
        <w:rPr>
          <w:rFonts w:ascii="Garamond" w:hAnsi="Garamond" w:cstheme="majorBidi"/>
        </w:rPr>
        <w:t xml:space="preserve"> (kesulitan yang sangat sulit dihindari karena sudah lumrah dilakukan orang banyak), contohnya anak kecil (belum dewasa) membeli sesuatu yang remeh seperti jajanan tanpa </w:t>
      </w:r>
      <w:r w:rsidR="00444C3D" w:rsidRPr="00443C15">
        <w:rPr>
          <w:rFonts w:ascii="Garamond" w:hAnsi="Garamond" w:cstheme="majorBidi"/>
        </w:rPr>
        <w:t>seizin</w:t>
      </w:r>
      <w:r w:rsidRPr="00443C15">
        <w:rPr>
          <w:rFonts w:ascii="Garamond" w:hAnsi="Garamond" w:cstheme="majorBidi"/>
        </w:rPr>
        <w:t xml:space="preserve"> walinya, padahal diantara syarat sahnya jual beli adalah kedua belah pihak yang </w:t>
      </w:r>
      <w:r w:rsidR="00444C3D" w:rsidRPr="00443C15">
        <w:rPr>
          <w:rFonts w:ascii="Garamond" w:hAnsi="Garamond" w:cstheme="majorBidi"/>
        </w:rPr>
        <w:t>bertransaksi</w:t>
      </w:r>
      <w:r w:rsidRPr="00443C15">
        <w:rPr>
          <w:rFonts w:ascii="Garamond" w:hAnsi="Garamond" w:cstheme="majorBidi"/>
        </w:rPr>
        <w:t xml:space="preserve"> harus sudah </w:t>
      </w:r>
      <w:r w:rsidR="00444C3D" w:rsidRPr="00443C15">
        <w:rPr>
          <w:rFonts w:ascii="Garamond" w:hAnsi="Garamond" w:cstheme="majorBidi"/>
        </w:rPr>
        <w:t>balig</w:t>
      </w:r>
      <w:r w:rsidRPr="00443C15">
        <w:rPr>
          <w:rFonts w:ascii="Garamond" w:hAnsi="Garamond" w:cstheme="majorBidi"/>
        </w:rPr>
        <w:t xml:space="preserve"> (dewasa). Begitu juga jual-beli </w:t>
      </w:r>
      <w:r w:rsidRPr="00444C3D">
        <w:rPr>
          <w:rFonts w:ascii="Garamond" w:hAnsi="Garamond" w:cstheme="majorBidi"/>
          <w:i/>
          <w:iCs/>
        </w:rPr>
        <w:t>online</w:t>
      </w:r>
      <w:r w:rsidRPr="00443C15">
        <w:rPr>
          <w:rFonts w:ascii="Garamond" w:hAnsi="Garamond" w:cstheme="majorBidi"/>
        </w:rPr>
        <w:t xml:space="preserve"> (</w:t>
      </w:r>
      <w:r w:rsidRPr="00443C15">
        <w:rPr>
          <w:rFonts w:ascii="Garamond" w:hAnsi="Garamond" w:cstheme="majorBidi"/>
          <w:i/>
          <w:iCs/>
        </w:rPr>
        <w:t>e-commerce</w:t>
      </w:r>
      <w:r w:rsidRPr="00443C15">
        <w:rPr>
          <w:rFonts w:ascii="Garamond" w:hAnsi="Garamond" w:cstheme="majorBidi"/>
        </w:rPr>
        <w:t xml:space="preserve">). Atau transaksi fiqh muamalah lainnnya, seperti akad </w:t>
      </w:r>
      <w:r w:rsidRPr="00444C3D">
        <w:rPr>
          <w:rFonts w:ascii="Garamond" w:hAnsi="Garamond" w:cstheme="majorBidi"/>
          <w:i/>
          <w:iCs/>
        </w:rPr>
        <w:t>salam</w:t>
      </w:r>
      <w:r w:rsidRPr="00443C15">
        <w:rPr>
          <w:rFonts w:ascii="Garamond" w:hAnsi="Garamond" w:cstheme="majorBidi"/>
        </w:rPr>
        <w:t xml:space="preserve">, </w:t>
      </w:r>
      <w:r w:rsidRPr="00444C3D">
        <w:rPr>
          <w:rFonts w:ascii="Garamond" w:hAnsi="Garamond" w:cstheme="majorBidi"/>
          <w:i/>
          <w:iCs/>
        </w:rPr>
        <w:t>muz</w:t>
      </w:r>
      <w:r w:rsidR="00444C3D">
        <w:rPr>
          <w:rFonts w:ascii="Garamond" w:hAnsi="Garamond" w:cstheme="majorBidi"/>
          <w:i/>
          <w:iCs/>
        </w:rPr>
        <w:t>ā</w:t>
      </w:r>
      <w:r w:rsidRPr="00444C3D">
        <w:rPr>
          <w:rFonts w:ascii="Garamond" w:hAnsi="Garamond" w:cstheme="majorBidi"/>
          <w:i/>
          <w:iCs/>
        </w:rPr>
        <w:t>ra’ah</w:t>
      </w:r>
      <w:r w:rsidRPr="00443C15">
        <w:rPr>
          <w:rFonts w:ascii="Garamond" w:hAnsi="Garamond" w:cstheme="majorBidi"/>
        </w:rPr>
        <w:t xml:space="preserve">, </w:t>
      </w:r>
      <w:r w:rsidRPr="00444C3D">
        <w:rPr>
          <w:rFonts w:ascii="Garamond" w:hAnsi="Garamond" w:cstheme="majorBidi"/>
          <w:i/>
          <w:iCs/>
        </w:rPr>
        <w:t>mus</w:t>
      </w:r>
      <w:r w:rsidR="00444C3D">
        <w:rPr>
          <w:rFonts w:ascii="Garamond" w:hAnsi="Garamond" w:cstheme="majorBidi"/>
          <w:i/>
          <w:iCs/>
        </w:rPr>
        <w:t>ā</w:t>
      </w:r>
      <w:r w:rsidRPr="00444C3D">
        <w:rPr>
          <w:rFonts w:ascii="Garamond" w:hAnsi="Garamond" w:cstheme="majorBidi"/>
          <w:i/>
          <w:iCs/>
        </w:rPr>
        <w:t>qah</w:t>
      </w:r>
      <w:r w:rsidRPr="00443C15">
        <w:rPr>
          <w:rFonts w:ascii="Garamond" w:hAnsi="Garamond" w:cstheme="majorBidi"/>
        </w:rPr>
        <w:t xml:space="preserve">, </w:t>
      </w:r>
      <w:r w:rsidRPr="00444C3D">
        <w:rPr>
          <w:rFonts w:ascii="Garamond" w:hAnsi="Garamond" w:cstheme="majorBidi"/>
          <w:i/>
          <w:iCs/>
        </w:rPr>
        <w:t>bai’al</w:t>
      </w:r>
      <w:r w:rsidR="00444C3D">
        <w:rPr>
          <w:rFonts w:ascii="Garamond" w:hAnsi="Garamond" w:cstheme="majorBidi"/>
          <w:i/>
          <w:iCs/>
        </w:rPr>
        <w:t>-</w:t>
      </w:r>
      <w:r w:rsidRPr="00444C3D">
        <w:rPr>
          <w:rFonts w:ascii="Garamond" w:hAnsi="Garamond" w:cstheme="majorBidi"/>
          <w:i/>
          <w:iCs/>
        </w:rPr>
        <w:t>waf</w:t>
      </w:r>
      <w:r w:rsidR="00444C3D">
        <w:rPr>
          <w:rFonts w:ascii="Garamond" w:hAnsi="Garamond" w:cstheme="majorBidi"/>
          <w:i/>
          <w:iCs/>
        </w:rPr>
        <w:t>ā</w:t>
      </w:r>
      <w:r w:rsidRPr="00443C15">
        <w:rPr>
          <w:rFonts w:ascii="Garamond" w:hAnsi="Garamond" w:cstheme="majorBidi"/>
        </w:rPr>
        <w:t xml:space="preserve"> dan lain-lain.</w:t>
      </w:r>
    </w:p>
    <w:p w14:paraId="4AEA60D5" w14:textId="77777777" w:rsidR="00A31D91" w:rsidRPr="00443C15" w:rsidRDefault="00A31D91" w:rsidP="00A31D91">
      <w:pPr>
        <w:pStyle w:val="ListParagraph"/>
        <w:numPr>
          <w:ilvl w:val="0"/>
          <w:numId w:val="4"/>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rPr>
        <w:t>Kekurangan, seperti hilang akal (gila), buta dan lain-lain. Contohnya orang gila atau orang buta yang merusak barang orang lain, maka ia tidak ada kewajiban untuk menggantinya.</w:t>
      </w:r>
    </w:p>
    <w:p w14:paraId="1C919CFA" w14:textId="480BA679" w:rsidR="00A31D91" w:rsidRPr="00443C15" w:rsidRDefault="00A31D91" w:rsidP="00A31D91">
      <w:pPr>
        <w:autoSpaceDE w:val="0"/>
        <w:autoSpaceDN w:val="0"/>
        <w:adjustRightInd w:val="0"/>
        <w:jc w:val="both"/>
        <w:rPr>
          <w:rFonts w:ascii="Garamond" w:hAnsi="Garamond"/>
        </w:rPr>
      </w:pPr>
      <w:r w:rsidRPr="00443C15">
        <w:rPr>
          <w:rFonts w:ascii="Garamond" w:hAnsi="Garamond"/>
          <w:i/>
          <w:iCs/>
        </w:rPr>
        <w:t>Mus</w:t>
      </w:r>
      <w:r w:rsidR="00444C3D">
        <w:rPr>
          <w:rFonts w:ascii="Garamond" w:hAnsi="Garamond"/>
          <w:i/>
          <w:iCs/>
        </w:rPr>
        <w:t>h</w:t>
      </w:r>
      <w:r w:rsidRPr="00443C15">
        <w:rPr>
          <w:rFonts w:ascii="Garamond" w:hAnsi="Garamond"/>
          <w:i/>
          <w:iCs/>
        </w:rPr>
        <w:t>aqah dan Klasifikasinya</w:t>
      </w:r>
    </w:p>
    <w:p w14:paraId="193FF53E" w14:textId="3391AE0E" w:rsidR="00A31D91" w:rsidRPr="00443C15" w:rsidRDefault="00444C3D" w:rsidP="00A31D91">
      <w:pPr>
        <w:autoSpaceDE w:val="0"/>
        <w:autoSpaceDN w:val="0"/>
        <w:adjustRightInd w:val="0"/>
        <w:ind w:firstLine="720"/>
        <w:jc w:val="both"/>
        <w:rPr>
          <w:rFonts w:ascii="Garamond" w:hAnsi="Garamond"/>
        </w:rPr>
      </w:pPr>
      <w:r>
        <w:rPr>
          <w:rFonts w:ascii="Garamond" w:hAnsi="Garamond" w:cstheme="majorBidi"/>
          <w:i/>
          <w:iCs/>
        </w:rPr>
        <w:lastRenderedPageBreak/>
        <w:t>a</w:t>
      </w:r>
      <w:r w:rsidR="00A31D91" w:rsidRPr="00443C15">
        <w:rPr>
          <w:rFonts w:ascii="Garamond" w:hAnsi="Garamond" w:cstheme="majorBidi"/>
          <w:i/>
          <w:iCs/>
        </w:rPr>
        <w:t>l-Mas</w:t>
      </w:r>
      <w:r>
        <w:rPr>
          <w:rFonts w:ascii="Garamond" w:hAnsi="Garamond" w:cstheme="majorBidi"/>
          <w:i/>
          <w:iCs/>
        </w:rPr>
        <w:t>h</w:t>
      </w:r>
      <w:r w:rsidR="00A31D91" w:rsidRPr="00443C15">
        <w:rPr>
          <w:rFonts w:ascii="Garamond" w:hAnsi="Garamond" w:cstheme="majorBidi"/>
          <w:i/>
          <w:iCs/>
        </w:rPr>
        <w:t>aqah</w:t>
      </w:r>
      <w:r w:rsidR="00A31D91" w:rsidRPr="00443C15">
        <w:rPr>
          <w:rFonts w:ascii="Garamond" w:hAnsi="Garamond" w:cstheme="majorBidi"/>
        </w:rPr>
        <w:t xml:space="preserve"> (kesulitan) itu sendiri bersifat individual atau khusus namun ada standar umum yang sesungguhnya bukan </w:t>
      </w:r>
      <w:r w:rsidR="00A31D91" w:rsidRPr="00444C3D">
        <w:rPr>
          <w:rFonts w:ascii="Garamond" w:hAnsi="Garamond" w:cstheme="majorBidi"/>
          <w:i/>
          <w:iCs/>
        </w:rPr>
        <w:t>mashaqah</w:t>
      </w:r>
      <w:r w:rsidR="00A31D91" w:rsidRPr="00443C15">
        <w:rPr>
          <w:rFonts w:ascii="Garamond" w:hAnsi="Garamond" w:cstheme="majorBidi"/>
        </w:rPr>
        <w:t xml:space="preserve"> dan karenanya tidak menyebabkan keringanan dalam pelaksanaan ibadah. Maka dari itu, para ulama memberi batasan tentang keringanan itu harus tidak boleh bertentangan dengan nas Al-Quran atau Hadis.</w:t>
      </w:r>
      <w:r w:rsidR="00A31D91" w:rsidRPr="00443C15">
        <w:rPr>
          <w:rStyle w:val="FootnoteReference"/>
          <w:rFonts w:ascii="Garamond" w:hAnsi="Garamond" w:cstheme="majorBidi"/>
        </w:rPr>
        <w:footnoteReference w:id="15"/>
      </w:r>
    </w:p>
    <w:p w14:paraId="45B01DDF" w14:textId="5E1C2233" w:rsidR="00A31D91" w:rsidRPr="00443C15" w:rsidRDefault="00A31D91" w:rsidP="00A31D91">
      <w:pPr>
        <w:autoSpaceDE w:val="0"/>
        <w:autoSpaceDN w:val="0"/>
        <w:adjustRightInd w:val="0"/>
        <w:ind w:firstLine="720"/>
        <w:jc w:val="both"/>
        <w:rPr>
          <w:rFonts w:ascii="Garamond" w:hAnsi="Garamond" w:cstheme="majorBidi"/>
        </w:rPr>
      </w:pPr>
      <w:r w:rsidRPr="00443C15">
        <w:rPr>
          <w:rFonts w:ascii="Garamond" w:hAnsi="Garamond" w:cstheme="majorBidi"/>
        </w:rPr>
        <w:t xml:space="preserve">Oleh karena itu ada dua jenis kesulitan dalam pandangan ulama, </w:t>
      </w:r>
      <w:r w:rsidR="00444C3D" w:rsidRPr="00443C15">
        <w:rPr>
          <w:rFonts w:ascii="Garamond" w:hAnsi="Garamond" w:cstheme="majorBidi"/>
        </w:rPr>
        <w:t>diantara-Nya</w:t>
      </w:r>
      <w:r w:rsidRPr="00443C15">
        <w:rPr>
          <w:rFonts w:ascii="Garamond" w:hAnsi="Garamond" w:cstheme="majorBidi"/>
        </w:rPr>
        <w:t xml:space="preserve">: pertama, kesulitan yang pada umumnya tidak bisa membebaskan kewajiban yang telah diperintah Allah, seperti kesulitan untuk berpuasa Ramadhan di musim sangat panas, kesulitan atau </w:t>
      </w:r>
      <w:r w:rsidR="00444C3D" w:rsidRPr="00444C3D">
        <w:rPr>
          <w:rFonts w:ascii="Garamond" w:hAnsi="Garamond" w:cstheme="majorBidi"/>
          <w:i/>
          <w:iCs/>
        </w:rPr>
        <w:t>mashaqah</w:t>
      </w:r>
      <w:r w:rsidR="00444C3D" w:rsidRPr="00443C15">
        <w:rPr>
          <w:rFonts w:ascii="Garamond" w:hAnsi="Garamond" w:cstheme="majorBidi"/>
        </w:rPr>
        <w:t xml:space="preserve"> </w:t>
      </w:r>
      <w:r w:rsidRPr="00443C15">
        <w:rPr>
          <w:rFonts w:ascii="Garamond" w:hAnsi="Garamond" w:cstheme="majorBidi"/>
        </w:rPr>
        <w:t xml:space="preserve">dalam berperang (berjihad) melawan orang-orang kafir, eksekusi bagi para pelaku kejahatan dan lainnya. Maka kesulitan jenis pertama ini tidak bisa mendatangkan kemudahan. </w:t>
      </w:r>
    </w:p>
    <w:p w14:paraId="1076BF65" w14:textId="11005290" w:rsidR="00A31D91" w:rsidRPr="00443C15" w:rsidRDefault="00A31D91" w:rsidP="00A31D91">
      <w:pPr>
        <w:autoSpaceDE w:val="0"/>
        <w:autoSpaceDN w:val="0"/>
        <w:adjustRightInd w:val="0"/>
        <w:ind w:firstLine="720"/>
        <w:jc w:val="both"/>
        <w:rPr>
          <w:rFonts w:ascii="Garamond" w:hAnsi="Garamond"/>
        </w:rPr>
      </w:pPr>
      <w:r w:rsidRPr="00443C15">
        <w:rPr>
          <w:rFonts w:ascii="Garamond" w:hAnsi="Garamond" w:cstheme="majorBidi"/>
        </w:rPr>
        <w:t xml:space="preserve">Kedua, kesulitan yang pada umunya bisa membawa kemudahan dalam menjalankan syariat Allah seperti kesulitan </w:t>
      </w:r>
      <w:r w:rsidR="00444C3D" w:rsidRPr="00443C15">
        <w:rPr>
          <w:rFonts w:ascii="Garamond" w:hAnsi="Garamond" w:cstheme="majorBidi"/>
        </w:rPr>
        <w:t>berwudu</w:t>
      </w:r>
      <w:r w:rsidRPr="00443C15">
        <w:rPr>
          <w:rFonts w:ascii="Garamond" w:hAnsi="Garamond" w:cstheme="majorBidi"/>
        </w:rPr>
        <w:t xml:space="preserve"> bagi yang sedang sakit sehingga mendapat kemudahan dengan </w:t>
      </w:r>
      <w:r w:rsidR="00444C3D" w:rsidRPr="00443C15">
        <w:rPr>
          <w:rFonts w:ascii="Garamond" w:hAnsi="Garamond" w:cstheme="majorBidi"/>
        </w:rPr>
        <w:t>tayamum</w:t>
      </w:r>
      <w:r w:rsidRPr="00443C15">
        <w:rPr>
          <w:rFonts w:ascii="Garamond" w:hAnsi="Garamond" w:cstheme="majorBidi"/>
        </w:rPr>
        <w:t xml:space="preserve"> sebagai gantinya </w:t>
      </w:r>
      <w:r w:rsidR="00444C3D" w:rsidRPr="00443C15">
        <w:rPr>
          <w:rFonts w:ascii="Garamond" w:hAnsi="Garamond" w:cstheme="majorBidi"/>
        </w:rPr>
        <w:t>wudu</w:t>
      </w:r>
      <w:r w:rsidRPr="00443C15">
        <w:rPr>
          <w:rFonts w:ascii="Garamond" w:hAnsi="Garamond" w:cstheme="majorBidi"/>
        </w:rPr>
        <w:t xml:space="preserve"> dan masih banyak lagi. Yang dikehendaki kaidah ini adalah bahwa dalam melakukan ibadah itu tidak </w:t>
      </w:r>
      <w:r w:rsidRPr="00444C3D">
        <w:rPr>
          <w:rFonts w:ascii="Garamond" w:hAnsi="Garamond" w:cstheme="majorBidi"/>
          <w:i/>
          <w:iCs/>
        </w:rPr>
        <w:t>ifr</w:t>
      </w:r>
      <w:r w:rsidR="00444C3D">
        <w:rPr>
          <w:rFonts w:ascii="Garamond" w:hAnsi="Garamond" w:cstheme="majorBidi"/>
          <w:i/>
          <w:iCs/>
        </w:rPr>
        <w:t>ā</w:t>
      </w:r>
      <w:r w:rsidRPr="00444C3D">
        <w:rPr>
          <w:rFonts w:ascii="Garamond" w:hAnsi="Garamond" w:cstheme="majorBidi"/>
          <w:i/>
          <w:iCs/>
        </w:rPr>
        <w:t>t</w:t>
      </w:r>
      <w:r w:rsidR="00444C3D">
        <w:rPr>
          <w:rFonts w:ascii="Cambria" w:hAnsi="Cambria" w:cstheme="majorBidi"/>
          <w:i/>
          <w:iCs/>
        </w:rPr>
        <w:t>̣</w:t>
      </w:r>
      <w:r w:rsidRPr="00443C15">
        <w:rPr>
          <w:rFonts w:ascii="Garamond" w:hAnsi="Garamond" w:cstheme="majorBidi"/>
        </w:rPr>
        <w:t xml:space="preserve"> (melampaui batas) dan </w:t>
      </w:r>
      <w:r w:rsidRPr="00444C3D">
        <w:rPr>
          <w:rFonts w:ascii="Garamond" w:hAnsi="Garamond" w:cstheme="majorBidi"/>
          <w:i/>
          <w:iCs/>
        </w:rPr>
        <w:t>Tafr</w:t>
      </w:r>
      <w:r w:rsidR="00444C3D">
        <w:rPr>
          <w:rFonts w:ascii="Garamond" w:hAnsi="Garamond" w:cstheme="majorBidi"/>
          <w:i/>
          <w:iCs/>
        </w:rPr>
        <w:t>ī</w:t>
      </w:r>
      <w:r w:rsidR="00444C3D">
        <w:rPr>
          <w:rFonts w:ascii="Cambria" w:hAnsi="Cambria" w:cstheme="majorBidi"/>
          <w:i/>
          <w:iCs/>
        </w:rPr>
        <w:t>̣</w:t>
      </w:r>
      <w:r w:rsidRPr="00443C15">
        <w:rPr>
          <w:rFonts w:ascii="Garamond" w:hAnsi="Garamond" w:cstheme="majorBidi"/>
        </w:rPr>
        <w:t xml:space="preserve"> (kurang dari batas). Oleh karena itu, para ulama membagi </w:t>
      </w:r>
      <w:r w:rsidR="00444C3D" w:rsidRPr="00444C3D">
        <w:rPr>
          <w:rFonts w:ascii="Garamond" w:hAnsi="Garamond" w:cstheme="majorBidi"/>
          <w:i/>
          <w:iCs/>
        </w:rPr>
        <w:t>mashaqah</w:t>
      </w:r>
      <w:r w:rsidR="00444C3D" w:rsidRPr="00443C15">
        <w:rPr>
          <w:rFonts w:ascii="Garamond" w:hAnsi="Garamond" w:cstheme="majorBidi"/>
        </w:rPr>
        <w:t xml:space="preserve"> </w:t>
      </w:r>
      <w:r w:rsidRPr="00443C15">
        <w:rPr>
          <w:rFonts w:ascii="Garamond" w:hAnsi="Garamond" w:cstheme="majorBidi"/>
        </w:rPr>
        <w:t>menjadi tiga tingkatan, yaitu:</w:t>
      </w:r>
      <w:r w:rsidRPr="00443C15">
        <w:rPr>
          <w:rStyle w:val="FootnoteReference"/>
          <w:rFonts w:ascii="Garamond" w:hAnsi="Garamond" w:cstheme="majorBidi"/>
        </w:rPr>
        <w:footnoteReference w:id="16"/>
      </w:r>
    </w:p>
    <w:p w14:paraId="36992ED4" w14:textId="4D83047F" w:rsidR="00A31D91" w:rsidRPr="00443C15" w:rsidRDefault="00444C3D" w:rsidP="00A31D91">
      <w:pPr>
        <w:pStyle w:val="ListParagraph"/>
        <w:numPr>
          <w:ilvl w:val="0"/>
          <w:numId w:val="5"/>
        </w:numPr>
        <w:spacing w:before="100" w:beforeAutospacing="1" w:after="100" w:afterAutospacing="1"/>
        <w:ind w:left="540"/>
        <w:contextualSpacing w:val="0"/>
        <w:jc w:val="both"/>
        <w:rPr>
          <w:rFonts w:ascii="Garamond" w:hAnsi="Garamond" w:cstheme="majorBidi"/>
        </w:rPr>
      </w:pPr>
      <w:r>
        <w:rPr>
          <w:rFonts w:ascii="Garamond" w:hAnsi="Garamond" w:cstheme="majorBidi"/>
          <w:i/>
          <w:iCs/>
        </w:rPr>
        <w:t>a</w:t>
      </w:r>
      <w:r w:rsidR="00A31D91" w:rsidRPr="00443C15">
        <w:rPr>
          <w:rFonts w:ascii="Garamond" w:hAnsi="Garamond" w:cstheme="majorBidi"/>
          <w:i/>
          <w:iCs/>
        </w:rPr>
        <w:t>l-Mas</w:t>
      </w:r>
      <w:r>
        <w:rPr>
          <w:rFonts w:ascii="Garamond" w:hAnsi="Garamond" w:cstheme="majorBidi"/>
          <w:i/>
          <w:iCs/>
        </w:rPr>
        <w:t>ha</w:t>
      </w:r>
      <w:r w:rsidR="00A31D91" w:rsidRPr="00443C15">
        <w:rPr>
          <w:rFonts w:ascii="Garamond" w:hAnsi="Garamond" w:cstheme="majorBidi"/>
          <w:i/>
          <w:iCs/>
        </w:rPr>
        <w:t>qah al-‘Az</w:t>
      </w:r>
      <w:r>
        <w:rPr>
          <w:rFonts w:ascii="Garamond" w:hAnsi="Garamond" w:cstheme="majorBidi"/>
          <w:i/>
          <w:iCs/>
        </w:rPr>
        <w:t>ī</w:t>
      </w:r>
      <w:r w:rsidR="00A31D91" w:rsidRPr="00443C15">
        <w:rPr>
          <w:rFonts w:ascii="Garamond" w:hAnsi="Garamond" w:cstheme="majorBidi"/>
          <w:i/>
          <w:iCs/>
        </w:rPr>
        <w:t>mah</w:t>
      </w:r>
      <w:r w:rsidR="00A31D91" w:rsidRPr="00443C15">
        <w:rPr>
          <w:rFonts w:ascii="Garamond" w:hAnsi="Garamond" w:cstheme="majorBidi"/>
        </w:rPr>
        <w:t xml:space="preserve"> (Kesulitan yang sangat berat). Seperti kekhawatiran akan hilangnya jiwa dan/ atau rusaknya anggota badan.</w:t>
      </w:r>
    </w:p>
    <w:p w14:paraId="2DA64A24" w14:textId="06863C4D" w:rsidR="00A31D91" w:rsidRPr="00443C15" w:rsidRDefault="00444C3D" w:rsidP="00A31D91">
      <w:pPr>
        <w:pStyle w:val="ListParagraph"/>
        <w:numPr>
          <w:ilvl w:val="0"/>
          <w:numId w:val="5"/>
        </w:numPr>
        <w:spacing w:before="100" w:beforeAutospacing="1" w:after="100" w:afterAutospacing="1"/>
        <w:ind w:left="540"/>
        <w:contextualSpacing w:val="0"/>
        <w:jc w:val="both"/>
        <w:rPr>
          <w:rFonts w:ascii="Garamond" w:hAnsi="Garamond" w:cstheme="majorBidi"/>
        </w:rPr>
      </w:pPr>
      <w:r>
        <w:rPr>
          <w:rFonts w:ascii="Garamond" w:hAnsi="Garamond" w:cstheme="majorBidi"/>
          <w:i/>
          <w:iCs/>
        </w:rPr>
        <w:t>a</w:t>
      </w:r>
      <w:r w:rsidR="00A31D91" w:rsidRPr="00443C15">
        <w:rPr>
          <w:rFonts w:ascii="Garamond" w:hAnsi="Garamond" w:cstheme="majorBidi"/>
          <w:i/>
          <w:iCs/>
        </w:rPr>
        <w:t>l-Mas</w:t>
      </w:r>
      <w:r>
        <w:rPr>
          <w:rFonts w:ascii="Garamond" w:hAnsi="Garamond" w:cstheme="majorBidi"/>
          <w:i/>
          <w:iCs/>
        </w:rPr>
        <w:t>h</w:t>
      </w:r>
      <w:r w:rsidR="00A31D91" w:rsidRPr="00443C15">
        <w:rPr>
          <w:rFonts w:ascii="Garamond" w:hAnsi="Garamond" w:cstheme="majorBidi"/>
          <w:i/>
          <w:iCs/>
        </w:rPr>
        <w:t>aqah al-Mutaw</w:t>
      </w:r>
      <w:r>
        <w:rPr>
          <w:rFonts w:ascii="Garamond" w:hAnsi="Garamond" w:cstheme="majorBidi"/>
          <w:i/>
          <w:iCs/>
        </w:rPr>
        <w:t>w</w:t>
      </w:r>
      <w:r w:rsidR="00A31D91" w:rsidRPr="00443C15">
        <w:rPr>
          <w:rFonts w:ascii="Garamond" w:hAnsi="Garamond" w:cstheme="majorBidi"/>
          <w:i/>
          <w:iCs/>
        </w:rPr>
        <w:t>asit</w:t>
      </w:r>
      <w:r w:rsidRPr="00444C3D">
        <w:rPr>
          <w:rFonts w:ascii="Cambria" w:hAnsi="Cambria" w:cstheme="majorBidi"/>
          <w:i/>
          <w:iCs/>
        </w:rPr>
        <w:t>̣</w:t>
      </w:r>
      <w:r w:rsidR="00A31D91" w:rsidRPr="00443C15">
        <w:rPr>
          <w:rFonts w:ascii="Garamond" w:hAnsi="Garamond" w:cstheme="majorBidi"/>
          <w:i/>
          <w:iCs/>
        </w:rPr>
        <w:t>ah</w:t>
      </w:r>
      <w:r w:rsidR="00A31D91" w:rsidRPr="00443C15">
        <w:rPr>
          <w:rFonts w:ascii="Garamond" w:hAnsi="Garamond" w:cstheme="majorBidi"/>
        </w:rPr>
        <w:t xml:space="preserve"> (Kesulitan yang pertengahan). </w:t>
      </w:r>
      <w:r>
        <w:rPr>
          <w:rFonts w:ascii="Garamond" w:hAnsi="Garamond" w:cstheme="majorBidi"/>
          <w:i/>
          <w:iCs/>
          <w:lang w:val="en-US"/>
        </w:rPr>
        <w:t>M</w:t>
      </w:r>
      <w:r w:rsidRPr="00444C3D">
        <w:rPr>
          <w:rFonts w:ascii="Garamond" w:hAnsi="Garamond" w:cstheme="majorBidi"/>
          <w:i/>
          <w:iCs/>
        </w:rPr>
        <w:t>ashaqah</w:t>
      </w:r>
      <w:r w:rsidR="00A31D91" w:rsidRPr="00443C15">
        <w:rPr>
          <w:rFonts w:ascii="Garamond" w:hAnsi="Garamond" w:cstheme="majorBidi"/>
        </w:rPr>
        <w:t xml:space="preserve"> semacam ini harus dipertimbangkan, apabila lebih dekat kepada </w:t>
      </w:r>
      <w:r w:rsidRPr="00444C3D">
        <w:rPr>
          <w:rFonts w:ascii="Garamond" w:hAnsi="Garamond" w:cstheme="majorBidi"/>
          <w:i/>
          <w:iCs/>
        </w:rPr>
        <w:t>mashaqah</w:t>
      </w:r>
      <w:r w:rsidRPr="00443C15">
        <w:rPr>
          <w:rFonts w:ascii="Garamond" w:hAnsi="Garamond" w:cstheme="majorBidi"/>
        </w:rPr>
        <w:t xml:space="preserve"> </w:t>
      </w:r>
      <w:r w:rsidR="00A31D91" w:rsidRPr="00443C15">
        <w:rPr>
          <w:rFonts w:ascii="Garamond" w:hAnsi="Garamond" w:cstheme="majorBidi"/>
        </w:rPr>
        <w:t xml:space="preserve">yang berat, maka ada kemudahan di situ. Tetapi, apabila lebih dekat kepada </w:t>
      </w:r>
      <w:r w:rsidRPr="00444C3D">
        <w:rPr>
          <w:rFonts w:ascii="Garamond" w:hAnsi="Garamond" w:cstheme="majorBidi"/>
          <w:i/>
          <w:iCs/>
        </w:rPr>
        <w:t>mashaqah</w:t>
      </w:r>
      <w:r w:rsidRPr="00443C15">
        <w:rPr>
          <w:rFonts w:ascii="Garamond" w:hAnsi="Garamond" w:cstheme="majorBidi"/>
        </w:rPr>
        <w:t xml:space="preserve"> </w:t>
      </w:r>
      <w:r w:rsidR="00A31D91" w:rsidRPr="00443C15">
        <w:rPr>
          <w:rFonts w:ascii="Garamond" w:hAnsi="Garamond" w:cstheme="majorBidi"/>
        </w:rPr>
        <w:t>yang ringan, maka tidak ada kemudahan di situ.</w:t>
      </w:r>
    </w:p>
    <w:p w14:paraId="5F7719B9" w14:textId="6593B52B" w:rsidR="00A31D91" w:rsidRPr="00443C15" w:rsidRDefault="0029547E" w:rsidP="00A31D91">
      <w:pPr>
        <w:pStyle w:val="ListParagraph"/>
        <w:numPr>
          <w:ilvl w:val="0"/>
          <w:numId w:val="5"/>
        </w:numPr>
        <w:spacing w:before="100" w:beforeAutospacing="1" w:after="100" w:afterAutospacing="1"/>
        <w:ind w:left="540"/>
        <w:contextualSpacing w:val="0"/>
        <w:jc w:val="both"/>
        <w:rPr>
          <w:rFonts w:ascii="Garamond" w:hAnsi="Garamond" w:cstheme="majorBidi"/>
        </w:rPr>
      </w:pPr>
      <w:r w:rsidRPr="0029547E">
        <w:rPr>
          <w:rFonts w:ascii="Garamond" w:hAnsi="Garamond" w:cstheme="majorBidi"/>
          <w:i/>
          <w:iCs/>
        </w:rPr>
        <w:t>a</w:t>
      </w:r>
      <w:r w:rsidR="00A31D91" w:rsidRPr="00443C15">
        <w:rPr>
          <w:rFonts w:ascii="Garamond" w:hAnsi="Garamond" w:cstheme="majorBidi"/>
          <w:i/>
          <w:iCs/>
        </w:rPr>
        <w:t>l-Mas</w:t>
      </w:r>
      <w:r w:rsidRPr="0029547E">
        <w:rPr>
          <w:rFonts w:ascii="Garamond" w:hAnsi="Garamond" w:cstheme="majorBidi"/>
          <w:i/>
          <w:iCs/>
        </w:rPr>
        <w:t>h</w:t>
      </w:r>
      <w:r w:rsidR="00A31D91" w:rsidRPr="00443C15">
        <w:rPr>
          <w:rFonts w:ascii="Garamond" w:hAnsi="Garamond" w:cstheme="majorBidi"/>
          <w:i/>
          <w:iCs/>
        </w:rPr>
        <w:t xml:space="preserve">aqah </w:t>
      </w:r>
      <w:r w:rsidRPr="0029547E">
        <w:rPr>
          <w:rFonts w:ascii="Garamond" w:hAnsi="Garamond" w:cstheme="majorBidi"/>
          <w:i/>
          <w:iCs/>
        </w:rPr>
        <w:t>a</w:t>
      </w:r>
      <w:r w:rsidR="00A31D91" w:rsidRPr="00443C15">
        <w:rPr>
          <w:rFonts w:ascii="Garamond" w:hAnsi="Garamond" w:cstheme="majorBidi"/>
          <w:i/>
          <w:iCs/>
        </w:rPr>
        <w:t>l-khaf</w:t>
      </w:r>
      <w:r>
        <w:rPr>
          <w:rFonts w:ascii="Garamond" w:hAnsi="Garamond" w:cstheme="majorBidi"/>
          <w:i/>
          <w:iCs/>
        </w:rPr>
        <w:t>ī</w:t>
      </w:r>
      <w:r w:rsidR="00A31D91" w:rsidRPr="00443C15">
        <w:rPr>
          <w:rFonts w:ascii="Garamond" w:hAnsi="Garamond" w:cstheme="majorBidi"/>
          <w:i/>
          <w:iCs/>
        </w:rPr>
        <w:t>fah</w:t>
      </w:r>
      <w:r w:rsidR="00A31D91" w:rsidRPr="00443C15">
        <w:rPr>
          <w:rFonts w:ascii="Garamond" w:hAnsi="Garamond" w:cstheme="majorBidi"/>
        </w:rPr>
        <w:t xml:space="preserve"> (kesulitan yang ringan). </w:t>
      </w:r>
      <w:r>
        <w:rPr>
          <w:rFonts w:ascii="Garamond" w:hAnsi="Garamond" w:cstheme="majorBidi"/>
          <w:i/>
          <w:iCs/>
          <w:lang w:val="en-US"/>
        </w:rPr>
        <w:t>M</w:t>
      </w:r>
      <w:r w:rsidRPr="00444C3D">
        <w:rPr>
          <w:rFonts w:ascii="Garamond" w:hAnsi="Garamond" w:cstheme="majorBidi"/>
          <w:i/>
          <w:iCs/>
        </w:rPr>
        <w:t>ashaqah</w:t>
      </w:r>
      <w:r w:rsidR="00A31D91" w:rsidRPr="00443C15">
        <w:rPr>
          <w:rFonts w:ascii="Garamond" w:hAnsi="Garamond" w:cstheme="majorBidi"/>
        </w:rPr>
        <w:t xml:space="preserve"> semacam ini bisa ditanggulangi dengan mudah yaitu dengan cara sabar dalam melaksanakan ibadah.</w:t>
      </w:r>
    </w:p>
    <w:p w14:paraId="7722B575" w14:textId="78306BB0" w:rsidR="00A31D91" w:rsidRPr="00443C15" w:rsidRDefault="00A31D91" w:rsidP="00A31D91">
      <w:pPr>
        <w:ind w:firstLine="540"/>
        <w:jc w:val="both"/>
        <w:rPr>
          <w:rFonts w:ascii="Garamond" w:hAnsi="Garamond" w:cstheme="majorBidi"/>
        </w:rPr>
      </w:pPr>
      <w:r w:rsidRPr="00443C15">
        <w:rPr>
          <w:rFonts w:ascii="Garamond" w:hAnsi="Garamond" w:cstheme="majorBidi"/>
        </w:rPr>
        <w:t xml:space="preserve">Namun perlu diingat bahwa ada perbedaan prinsip antara kadar </w:t>
      </w:r>
      <w:r w:rsidR="0029547E" w:rsidRPr="00444C3D">
        <w:rPr>
          <w:rFonts w:ascii="Garamond" w:hAnsi="Garamond" w:cstheme="majorBidi"/>
          <w:i/>
          <w:iCs/>
        </w:rPr>
        <w:t>mashaqah</w:t>
      </w:r>
      <w:r w:rsidR="0029547E" w:rsidRPr="00443C15">
        <w:rPr>
          <w:rFonts w:ascii="Garamond" w:hAnsi="Garamond" w:cstheme="majorBidi"/>
        </w:rPr>
        <w:t xml:space="preserve"> </w:t>
      </w:r>
      <w:r w:rsidRPr="00443C15">
        <w:rPr>
          <w:rFonts w:ascii="Garamond" w:hAnsi="Garamond" w:cstheme="majorBidi"/>
        </w:rPr>
        <w:t xml:space="preserve">dalam </w:t>
      </w:r>
      <w:r w:rsidR="0029547E" w:rsidRPr="00443C15">
        <w:rPr>
          <w:rFonts w:ascii="Garamond" w:hAnsi="Garamond" w:cstheme="majorBidi"/>
        </w:rPr>
        <w:t>Fiqh</w:t>
      </w:r>
      <w:r w:rsidRPr="00443C15">
        <w:rPr>
          <w:rFonts w:ascii="Garamond" w:hAnsi="Garamond" w:cstheme="majorBidi"/>
        </w:rPr>
        <w:t xml:space="preserve"> ibadah dan muamalah; dalam ibadah sangat tidak dianjurkan untuk mengambil keringanan, kalau tidak terpaksa sekali (berada pada tingkatan </w:t>
      </w:r>
      <w:r w:rsidR="0029547E" w:rsidRPr="00444C3D">
        <w:rPr>
          <w:rFonts w:ascii="Garamond" w:hAnsi="Garamond" w:cstheme="majorBidi"/>
          <w:i/>
          <w:iCs/>
        </w:rPr>
        <w:t>mashaqah</w:t>
      </w:r>
      <w:r w:rsidR="0029547E" w:rsidRPr="00443C15">
        <w:rPr>
          <w:rFonts w:ascii="Garamond" w:hAnsi="Garamond" w:cstheme="majorBidi"/>
        </w:rPr>
        <w:t xml:space="preserve"> </w:t>
      </w:r>
      <w:r w:rsidRPr="00443C15">
        <w:rPr>
          <w:rFonts w:ascii="Garamond" w:hAnsi="Garamond" w:cstheme="majorBidi"/>
        </w:rPr>
        <w:t xml:space="preserve">berat atau pertengahan), karena ibadah terkait maslahat dunia dan akhirat. Sedangkan untuk muamalah terbatas pada maslahat dunia, sehingga relatif boleh ambil yang keringanan walau berada pada tingkatan </w:t>
      </w:r>
      <w:r w:rsidR="0029547E" w:rsidRPr="00444C3D">
        <w:rPr>
          <w:rFonts w:ascii="Garamond" w:hAnsi="Garamond" w:cstheme="majorBidi"/>
          <w:i/>
          <w:iCs/>
        </w:rPr>
        <w:t>mashaqah</w:t>
      </w:r>
      <w:r w:rsidR="0029547E" w:rsidRPr="00443C15">
        <w:rPr>
          <w:rFonts w:ascii="Garamond" w:hAnsi="Garamond" w:cstheme="majorBidi"/>
        </w:rPr>
        <w:t xml:space="preserve"> </w:t>
      </w:r>
      <w:r w:rsidRPr="00443C15">
        <w:rPr>
          <w:rFonts w:ascii="Garamond" w:hAnsi="Garamond" w:cstheme="majorBidi"/>
        </w:rPr>
        <w:t>ringan, selama ada kemaslahatan dalam melakukan sebuah transaksi muamalah bagi semua pihak yang bertransaksi.</w:t>
      </w:r>
    </w:p>
    <w:p w14:paraId="09982EE3" w14:textId="41DFA29F" w:rsidR="00A31D91" w:rsidRPr="00443C15" w:rsidRDefault="00A31D91" w:rsidP="00A31D91">
      <w:pPr>
        <w:ind w:firstLine="540"/>
        <w:jc w:val="both"/>
        <w:rPr>
          <w:rFonts w:ascii="Garamond" w:hAnsi="Garamond" w:cstheme="majorBidi"/>
        </w:rPr>
      </w:pPr>
      <w:r w:rsidRPr="00443C15">
        <w:rPr>
          <w:rFonts w:ascii="Garamond" w:hAnsi="Garamond" w:cstheme="majorBidi"/>
        </w:rPr>
        <w:t xml:space="preserve">Adapun keringanan atau kemudahan karena adanya </w:t>
      </w:r>
      <w:r w:rsidR="0029547E" w:rsidRPr="00444C3D">
        <w:rPr>
          <w:rFonts w:ascii="Garamond" w:hAnsi="Garamond" w:cstheme="majorBidi"/>
          <w:i/>
          <w:iCs/>
        </w:rPr>
        <w:t>mashaqah</w:t>
      </w:r>
      <w:r w:rsidR="0029547E" w:rsidRPr="00443C15">
        <w:rPr>
          <w:rFonts w:ascii="Garamond" w:hAnsi="Garamond" w:cstheme="majorBidi"/>
        </w:rPr>
        <w:t xml:space="preserve"> </w:t>
      </w:r>
      <w:r w:rsidRPr="00443C15">
        <w:rPr>
          <w:rFonts w:ascii="Garamond" w:hAnsi="Garamond" w:cstheme="majorBidi"/>
        </w:rPr>
        <w:t>ada tujuh macam, yaitu:</w:t>
      </w:r>
      <w:r w:rsidRPr="00443C15">
        <w:rPr>
          <w:rStyle w:val="FootnoteReference"/>
          <w:rFonts w:ascii="Garamond" w:hAnsi="Garamond" w:cstheme="majorBidi"/>
        </w:rPr>
        <w:footnoteReference w:id="17"/>
      </w:r>
    </w:p>
    <w:p w14:paraId="2E4B64CD" w14:textId="19143CE5"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Takhf</w:t>
      </w:r>
      <w:r w:rsidR="0029547E">
        <w:rPr>
          <w:rFonts w:ascii="Garamond" w:hAnsi="Garamond" w:cstheme="majorBidi"/>
          <w:i/>
          <w:iCs/>
        </w:rPr>
        <w:t>ī</w:t>
      </w:r>
      <w:r w:rsidRPr="00443C15">
        <w:rPr>
          <w:rFonts w:ascii="Garamond" w:hAnsi="Garamond" w:cstheme="majorBidi"/>
          <w:i/>
          <w:iCs/>
        </w:rPr>
        <w:t>f Isq</w:t>
      </w:r>
      <w:r w:rsidR="0029547E">
        <w:rPr>
          <w:rFonts w:ascii="Garamond" w:hAnsi="Garamond" w:cstheme="majorBidi"/>
          <w:i/>
          <w:iCs/>
        </w:rPr>
        <w:t>ā</w:t>
      </w:r>
      <w:r w:rsidRPr="00443C15">
        <w:rPr>
          <w:rFonts w:ascii="Garamond" w:hAnsi="Garamond" w:cstheme="majorBidi"/>
          <w:i/>
          <w:iCs/>
        </w:rPr>
        <w:t>t</w:t>
      </w:r>
      <w:r w:rsidR="0029547E">
        <w:rPr>
          <w:rFonts w:ascii="Cambria" w:hAnsi="Cambria" w:cstheme="majorBidi"/>
          <w:i/>
          <w:iCs/>
        </w:rPr>
        <w:t>̣</w:t>
      </w:r>
      <w:r w:rsidRPr="00443C15">
        <w:rPr>
          <w:rFonts w:ascii="Garamond" w:hAnsi="Garamond" w:cstheme="majorBidi"/>
          <w:i/>
          <w:iCs/>
        </w:rPr>
        <w:t>}</w:t>
      </w:r>
      <w:r w:rsidRPr="00443C15">
        <w:rPr>
          <w:rFonts w:ascii="Garamond" w:hAnsi="Garamond" w:cstheme="majorBidi"/>
        </w:rPr>
        <w:t>, yaitu keringanan dalam bentuk penghapusan. Seperti: tidak wajib haji bagi orang yang tidak mampu melaksanakannya.</w:t>
      </w:r>
    </w:p>
    <w:p w14:paraId="1D66D801" w14:textId="4ECB0E98"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Takhf</w:t>
      </w:r>
      <w:r w:rsidR="0029547E">
        <w:rPr>
          <w:rFonts w:ascii="Garamond" w:hAnsi="Garamond" w:cstheme="majorBidi"/>
          <w:i/>
          <w:iCs/>
        </w:rPr>
        <w:t>ī</w:t>
      </w:r>
      <w:r w:rsidRPr="00443C15">
        <w:rPr>
          <w:rFonts w:ascii="Garamond" w:hAnsi="Garamond" w:cstheme="majorBidi"/>
          <w:i/>
          <w:iCs/>
        </w:rPr>
        <w:t>f Tanq</w:t>
      </w:r>
      <w:r w:rsidR="0029547E">
        <w:rPr>
          <w:rFonts w:ascii="Garamond" w:hAnsi="Garamond" w:cstheme="majorBidi"/>
          <w:i/>
          <w:iCs/>
        </w:rPr>
        <w:t>ī</w:t>
      </w:r>
      <w:r w:rsidRPr="00443C15">
        <w:rPr>
          <w:rFonts w:ascii="Garamond" w:hAnsi="Garamond" w:cstheme="majorBidi"/>
          <w:i/>
          <w:iCs/>
        </w:rPr>
        <w:t>s</w:t>
      </w:r>
      <w:r w:rsidR="0029547E">
        <w:rPr>
          <w:rFonts w:ascii="Cambria" w:hAnsi="Cambria" w:cstheme="majorBidi"/>
          <w:i/>
          <w:iCs/>
        </w:rPr>
        <w:t>̣</w:t>
      </w:r>
      <w:r w:rsidRPr="00443C15">
        <w:rPr>
          <w:rFonts w:ascii="Garamond" w:hAnsi="Garamond" w:cstheme="majorBidi"/>
        </w:rPr>
        <w:t>, yaitu keringanan yang berupa pengurangan. Seperti: Shalat Qasar dua rakaat yang awalnya empat rakaat.</w:t>
      </w:r>
    </w:p>
    <w:p w14:paraId="0D795570" w14:textId="34FB97A4"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Takhf</w:t>
      </w:r>
      <w:r w:rsidR="0029547E">
        <w:rPr>
          <w:rFonts w:ascii="Garamond" w:hAnsi="Garamond" w:cstheme="majorBidi"/>
          <w:i/>
          <w:iCs/>
        </w:rPr>
        <w:t>ī</w:t>
      </w:r>
      <w:r w:rsidRPr="00443C15">
        <w:rPr>
          <w:rFonts w:ascii="Garamond" w:hAnsi="Garamond" w:cstheme="majorBidi"/>
          <w:i/>
          <w:iCs/>
        </w:rPr>
        <w:t>f Ibd</w:t>
      </w:r>
      <w:r w:rsidR="0029547E">
        <w:rPr>
          <w:rFonts w:ascii="Garamond" w:hAnsi="Garamond" w:cstheme="majorBidi"/>
          <w:i/>
          <w:iCs/>
        </w:rPr>
        <w:t>ā</w:t>
      </w:r>
      <w:r w:rsidRPr="00443C15">
        <w:rPr>
          <w:rFonts w:ascii="Garamond" w:hAnsi="Garamond" w:cstheme="majorBidi"/>
          <w:i/>
          <w:iCs/>
        </w:rPr>
        <w:t>l</w:t>
      </w:r>
      <w:r w:rsidRPr="00443C15">
        <w:rPr>
          <w:rFonts w:ascii="Garamond" w:hAnsi="Garamond" w:cstheme="majorBidi"/>
        </w:rPr>
        <w:t xml:space="preserve">, yaitu keringanan berupa penggantian. Seperti </w:t>
      </w:r>
      <w:r w:rsidR="0029547E" w:rsidRPr="00443C15">
        <w:rPr>
          <w:rFonts w:ascii="Garamond" w:hAnsi="Garamond" w:cstheme="majorBidi"/>
        </w:rPr>
        <w:t>wudu</w:t>
      </w:r>
      <w:r w:rsidRPr="00443C15">
        <w:rPr>
          <w:rFonts w:ascii="Garamond" w:hAnsi="Garamond" w:cstheme="majorBidi"/>
        </w:rPr>
        <w:t xml:space="preserve"> yang diganti dengan tayammum karena tidak adanya air.</w:t>
      </w:r>
    </w:p>
    <w:p w14:paraId="02CF7093" w14:textId="278E9CDF"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Takf</w:t>
      </w:r>
      <w:r w:rsidR="0029547E">
        <w:rPr>
          <w:rFonts w:ascii="Garamond" w:hAnsi="Garamond" w:cstheme="majorBidi"/>
          <w:i/>
          <w:iCs/>
        </w:rPr>
        <w:t>ī</w:t>
      </w:r>
      <w:r w:rsidRPr="00443C15">
        <w:rPr>
          <w:rFonts w:ascii="Garamond" w:hAnsi="Garamond" w:cstheme="majorBidi"/>
          <w:i/>
          <w:iCs/>
        </w:rPr>
        <w:t>f Taqd</w:t>
      </w:r>
      <w:r w:rsidR="0029547E">
        <w:rPr>
          <w:rFonts w:ascii="Garamond" w:hAnsi="Garamond" w:cstheme="majorBidi"/>
          <w:i/>
          <w:iCs/>
        </w:rPr>
        <w:t>ī</w:t>
      </w:r>
      <w:r w:rsidRPr="00443C15">
        <w:rPr>
          <w:rFonts w:ascii="Garamond" w:hAnsi="Garamond" w:cstheme="majorBidi"/>
          <w:i/>
          <w:iCs/>
        </w:rPr>
        <w:t>m</w:t>
      </w:r>
      <w:r w:rsidRPr="00443C15">
        <w:rPr>
          <w:rFonts w:ascii="Garamond" w:hAnsi="Garamond" w:cstheme="majorBidi"/>
        </w:rPr>
        <w:t>, yaitu keringanan dengan cara mendahulukan. Seperti: mendahulukan mengeluarkan Zakat Fitrah di bulan Ramadhan.</w:t>
      </w:r>
    </w:p>
    <w:p w14:paraId="6B1E646F" w14:textId="6043F3A5"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lastRenderedPageBreak/>
        <w:t>Takhf</w:t>
      </w:r>
      <w:r w:rsidR="0029547E">
        <w:rPr>
          <w:rFonts w:ascii="Garamond" w:hAnsi="Garamond" w:cstheme="majorBidi"/>
          <w:i/>
          <w:iCs/>
        </w:rPr>
        <w:t>ī</w:t>
      </w:r>
      <w:r w:rsidRPr="00443C15">
        <w:rPr>
          <w:rFonts w:ascii="Garamond" w:hAnsi="Garamond" w:cstheme="majorBidi"/>
          <w:i/>
          <w:iCs/>
        </w:rPr>
        <w:t>f Ta’kh</w:t>
      </w:r>
      <w:r w:rsidR="0029547E">
        <w:rPr>
          <w:rFonts w:ascii="Garamond" w:hAnsi="Garamond" w:cstheme="majorBidi"/>
          <w:i/>
          <w:iCs/>
        </w:rPr>
        <w:t>ī</w:t>
      </w:r>
      <w:r w:rsidRPr="00443C15">
        <w:rPr>
          <w:rFonts w:ascii="Garamond" w:hAnsi="Garamond" w:cstheme="majorBidi"/>
          <w:i/>
          <w:iCs/>
        </w:rPr>
        <w:t>r</w:t>
      </w:r>
      <w:r w:rsidRPr="00443C15">
        <w:rPr>
          <w:rFonts w:ascii="Garamond" w:hAnsi="Garamond" w:cstheme="majorBidi"/>
        </w:rPr>
        <w:t xml:space="preserve">, yaitu keringanan dengan cara mengakhirkan seperti melaksanakan sholat dhuhur di waktu </w:t>
      </w:r>
      <w:r w:rsidR="0029547E" w:rsidRPr="00443C15">
        <w:rPr>
          <w:rFonts w:ascii="Garamond" w:hAnsi="Garamond" w:cstheme="majorBidi"/>
        </w:rPr>
        <w:t>Ashar</w:t>
      </w:r>
      <w:r w:rsidRPr="00443C15">
        <w:rPr>
          <w:rFonts w:ascii="Garamond" w:hAnsi="Garamond" w:cstheme="majorBidi"/>
        </w:rPr>
        <w:t>.</w:t>
      </w:r>
    </w:p>
    <w:p w14:paraId="07FFD68A" w14:textId="6841A4FB"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Takhf</w:t>
      </w:r>
      <w:r w:rsidR="0029547E">
        <w:rPr>
          <w:rFonts w:ascii="Garamond" w:hAnsi="Garamond" w:cstheme="majorBidi"/>
          <w:i/>
          <w:iCs/>
        </w:rPr>
        <w:t>ī</w:t>
      </w:r>
      <w:r w:rsidR="0029547E">
        <w:rPr>
          <w:rFonts w:ascii="Garamond" w:hAnsi="Garamond" w:cstheme="majorBidi"/>
          <w:i/>
          <w:iCs/>
          <w:lang w:val="en-US"/>
        </w:rPr>
        <w:t>f</w:t>
      </w:r>
      <w:r w:rsidRPr="00443C15">
        <w:rPr>
          <w:rFonts w:ascii="Garamond" w:hAnsi="Garamond" w:cstheme="majorBidi"/>
          <w:i/>
          <w:iCs/>
        </w:rPr>
        <w:t xml:space="preserve"> Tarkhi</w:t>
      </w:r>
      <w:r w:rsidR="0029547E">
        <w:rPr>
          <w:rFonts w:ascii="Garamond" w:hAnsi="Garamond" w:cstheme="majorBidi"/>
          <w:i/>
          <w:iCs/>
          <w:lang w:val="en-US"/>
        </w:rPr>
        <w:t>s</w:t>
      </w:r>
      <w:r w:rsidR="0029547E">
        <w:rPr>
          <w:rFonts w:ascii="Cambria" w:hAnsi="Cambria" w:cstheme="majorBidi"/>
          <w:i/>
          <w:iCs/>
          <w:lang w:val="en-US"/>
        </w:rPr>
        <w:t>̣</w:t>
      </w:r>
      <w:r w:rsidRPr="00443C15">
        <w:rPr>
          <w:rFonts w:ascii="Garamond" w:hAnsi="Garamond" w:cstheme="majorBidi"/>
        </w:rPr>
        <w:t>, yaitu keringanan karena kemurahan. Seperti seorang anak yang belum baligh melakukan jual beli karena sudah mendapat persetujuan dari walinya.</w:t>
      </w:r>
    </w:p>
    <w:p w14:paraId="7CD61903" w14:textId="77F710A3" w:rsidR="00A31D91" w:rsidRPr="00443C15" w:rsidRDefault="00A31D91" w:rsidP="00A31D91">
      <w:pPr>
        <w:pStyle w:val="ListParagraph"/>
        <w:numPr>
          <w:ilvl w:val="0"/>
          <w:numId w:val="6"/>
        </w:numPr>
        <w:spacing w:before="100" w:beforeAutospacing="1" w:after="100" w:afterAutospacing="1"/>
        <w:ind w:left="540"/>
        <w:contextualSpacing w:val="0"/>
        <w:jc w:val="both"/>
        <w:rPr>
          <w:rFonts w:ascii="Garamond" w:hAnsi="Garamond" w:cstheme="majorBidi"/>
        </w:rPr>
      </w:pPr>
      <w:r w:rsidRPr="00443C15">
        <w:rPr>
          <w:rFonts w:ascii="Garamond" w:hAnsi="Garamond" w:cstheme="majorBidi"/>
          <w:i/>
          <w:iCs/>
        </w:rPr>
        <w:t>Takhf</w:t>
      </w:r>
      <w:r w:rsidR="0029547E">
        <w:rPr>
          <w:rFonts w:ascii="Garamond" w:hAnsi="Garamond" w:cstheme="majorBidi"/>
          <w:i/>
          <w:iCs/>
        </w:rPr>
        <w:t>ī</w:t>
      </w:r>
      <w:r w:rsidRPr="00443C15">
        <w:rPr>
          <w:rFonts w:ascii="Garamond" w:hAnsi="Garamond" w:cstheme="majorBidi"/>
          <w:i/>
          <w:iCs/>
        </w:rPr>
        <w:t>f Taghy</w:t>
      </w:r>
      <w:r w:rsidR="0029547E">
        <w:rPr>
          <w:rFonts w:ascii="Garamond" w:hAnsi="Garamond" w:cstheme="majorBidi"/>
          <w:i/>
          <w:iCs/>
        </w:rPr>
        <w:t>ī</w:t>
      </w:r>
      <w:r w:rsidRPr="00443C15">
        <w:rPr>
          <w:rFonts w:ascii="Garamond" w:hAnsi="Garamond" w:cstheme="majorBidi"/>
          <w:i/>
          <w:iCs/>
        </w:rPr>
        <w:t>r</w:t>
      </w:r>
      <w:r w:rsidRPr="00443C15">
        <w:rPr>
          <w:rFonts w:ascii="Garamond" w:hAnsi="Garamond" w:cstheme="majorBidi"/>
        </w:rPr>
        <w:t xml:space="preserve">, yaitu keringanan dalam bentuk berubahnya cara yang dilakukan, seperti: </w:t>
      </w:r>
      <w:r w:rsidR="0029547E" w:rsidRPr="00443C15">
        <w:rPr>
          <w:rFonts w:ascii="Garamond" w:hAnsi="Garamond" w:cstheme="majorBidi"/>
        </w:rPr>
        <w:t>Shalat</w:t>
      </w:r>
      <w:r w:rsidRPr="00443C15">
        <w:rPr>
          <w:rFonts w:ascii="Garamond" w:hAnsi="Garamond" w:cstheme="majorBidi"/>
        </w:rPr>
        <w:t xml:space="preserve"> pada saat </w:t>
      </w:r>
      <w:r w:rsidR="0029547E" w:rsidRPr="00443C15">
        <w:rPr>
          <w:rFonts w:ascii="Garamond" w:hAnsi="Garamond" w:cstheme="majorBidi"/>
        </w:rPr>
        <w:t>Khauf</w:t>
      </w:r>
      <w:r w:rsidRPr="00443C15">
        <w:rPr>
          <w:rFonts w:ascii="Garamond" w:hAnsi="Garamond" w:cstheme="majorBidi"/>
        </w:rPr>
        <w:t xml:space="preserve"> (khawatir).</w:t>
      </w:r>
    </w:p>
    <w:p w14:paraId="3C8A80BA" w14:textId="7987B7CE" w:rsidR="00A31D91" w:rsidRPr="00443C15" w:rsidRDefault="00A31D91" w:rsidP="00A31D91">
      <w:pPr>
        <w:autoSpaceDE w:val="0"/>
        <w:autoSpaceDN w:val="0"/>
        <w:adjustRightInd w:val="0"/>
        <w:jc w:val="both"/>
        <w:rPr>
          <w:rFonts w:ascii="Garamond" w:hAnsi="Garamond"/>
          <w:i/>
          <w:iCs/>
        </w:rPr>
      </w:pPr>
      <w:r w:rsidRPr="0029547E">
        <w:rPr>
          <w:rFonts w:ascii="Garamond" w:hAnsi="Garamond"/>
          <w:i/>
          <w:iCs/>
        </w:rPr>
        <w:t>Rukh</w:t>
      </w:r>
      <w:r w:rsidR="0029547E" w:rsidRPr="001F09D7">
        <w:rPr>
          <w:rFonts w:ascii="Garamond" w:hAnsi="Garamond"/>
          <w:i/>
          <w:iCs/>
        </w:rPr>
        <w:t>s</w:t>
      </w:r>
      <w:r w:rsidR="0029547E" w:rsidRPr="001F09D7">
        <w:rPr>
          <w:rFonts w:ascii="Cambria" w:hAnsi="Cambria"/>
          <w:i/>
          <w:iCs/>
        </w:rPr>
        <w:t>̣</w:t>
      </w:r>
      <w:r w:rsidRPr="0029547E">
        <w:rPr>
          <w:rFonts w:ascii="Garamond" w:hAnsi="Garamond"/>
          <w:i/>
          <w:iCs/>
        </w:rPr>
        <w:t>ah</w:t>
      </w:r>
      <w:r w:rsidRPr="00443C15">
        <w:rPr>
          <w:rFonts w:ascii="Garamond" w:hAnsi="Garamond"/>
          <w:i/>
          <w:iCs/>
        </w:rPr>
        <w:t xml:space="preserve"> dan klasifikasinya</w:t>
      </w:r>
    </w:p>
    <w:p w14:paraId="28792422" w14:textId="5D74828A" w:rsidR="00A31D91" w:rsidRPr="00443C15" w:rsidRDefault="00A31D91" w:rsidP="00A31D91">
      <w:pPr>
        <w:autoSpaceDE w:val="0"/>
        <w:autoSpaceDN w:val="0"/>
        <w:adjustRightInd w:val="0"/>
        <w:ind w:firstLine="720"/>
        <w:jc w:val="both"/>
        <w:rPr>
          <w:rFonts w:ascii="Garamond" w:hAnsi="Garamond"/>
          <w:i/>
          <w:iCs/>
        </w:rPr>
      </w:pPr>
      <w:r w:rsidRPr="00443C15">
        <w:rPr>
          <w:rFonts w:ascii="Garamond" w:hAnsi="Garamond" w:cstheme="majorBidi"/>
        </w:rPr>
        <w:t xml:space="preserve">Dalam ilmu </w:t>
      </w:r>
      <w:r w:rsidR="0029547E" w:rsidRPr="00443C15">
        <w:rPr>
          <w:rFonts w:ascii="Garamond" w:hAnsi="Garamond" w:cstheme="majorBidi"/>
        </w:rPr>
        <w:t>Fiqh</w:t>
      </w:r>
      <w:r w:rsidRPr="00443C15">
        <w:rPr>
          <w:rFonts w:ascii="Garamond" w:hAnsi="Garamond" w:cstheme="majorBidi"/>
        </w:rPr>
        <w:t xml:space="preserve"> ada istilah rukhsah yang dimaksud adalah perubahan hukum dari sukar kepada mudah karena adanya </w:t>
      </w:r>
      <w:r w:rsidR="0029547E" w:rsidRPr="00443C15">
        <w:rPr>
          <w:rFonts w:ascii="Garamond" w:hAnsi="Garamond" w:cstheme="majorBidi"/>
        </w:rPr>
        <w:t>uzur</w:t>
      </w:r>
      <w:r w:rsidRPr="00443C15">
        <w:rPr>
          <w:rFonts w:ascii="Garamond" w:hAnsi="Garamond" w:cstheme="majorBidi"/>
        </w:rPr>
        <w:t xml:space="preserve"> sedangkan sebab bagi hukum asalnya masih tetap. Contoh: seorang wanita yang haid pada </w:t>
      </w:r>
      <w:r w:rsidR="0029547E" w:rsidRPr="00443C15">
        <w:rPr>
          <w:rFonts w:ascii="Garamond" w:hAnsi="Garamond" w:cstheme="majorBidi"/>
        </w:rPr>
        <w:t>tanggal</w:t>
      </w:r>
      <w:r w:rsidRPr="00443C15">
        <w:rPr>
          <w:rFonts w:ascii="Garamond" w:hAnsi="Garamond" w:cstheme="majorBidi"/>
        </w:rPr>
        <w:t xml:space="preserve"> 1 Ramadhan, diberi keringanan tidak menjalankan puasa. </w:t>
      </w:r>
    </w:p>
    <w:p w14:paraId="4A6BE78B" w14:textId="3AB8E187" w:rsidR="00A31D91" w:rsidRPr="00443C15" w:rsidRDefault="00A31D91" w:rsidP="00A31D91">
      <w:pPr>
        <w:autoSpaceDE w:val="0"/>
        <w:autoSpaceDN w:val="0"/>
        <w:adjustRightInd w:val="0"/>
        <w:ind w:firstLine="720"/>
        <w:jc w:val="both"/>
        <w:rPr>
          <w:rFonts w:ascii="Garamond" w:hAnsi="Garamond"/>
          <w:i/>
          <w:iCs/>
        </w:rPr>
      </w:pPr>
      <w:r w:rsidRPr="00443C15">
        <w:rPr>
          <w:rFonts w:ascii="Garamond" w:hAnsi="Garamond" w:cstheme="majorBidi"/>
        </w:rPr>
        <w:t xml:space="preserve">Perubahan hukum terjadi dari sukar, (yakni wajib puasa) kepada mudah, (yaitu tidak wajib), karena adanya </w:t>
      </w:r>
      <w:r w:rsidR="0029547E" w:rsidRPr="00443C15">
        <w:rPr>
          <w:rFonts w:ascii="Garamond" w:hAnsi="Garamond" w:cstheme="majorBidi"/>
        </w:rPr>
        <w:t>uzur</w:t>
      </w:r>
      <w:r w:rsidRPr="00443C15">
        <w:rPr>
          <w:rFonts w:ascii="Garamond" w:hAnsi="Garamond" w:cstheme="majorBidi"/>
        </w:rPr>
        <w:t xml:space="preserve"> (haid), sedangkan sebab bagi hukum asal, masih tetap (yaitu masuknya bulan </w:t>
      </w:r>
      <w:r w:rsidR="0029547E" w:rsidRPr="00443C15">
        <w:rPr>
          <w:rFonts w:ascii="Garamond" w:hAnsi="Garamond" w:cstheme="majorBidi"/>
        </w:rPr>
        <w:t>Ramadhan</w:t>
      </w:r>
      <w:r w:rsidRPr="00443C15">
        <w:rPr>
          <w:rFonts w:ascii="Garamond" w:hAnsi="Garamond" w:cstheme="majorBidi"/>
        </w:rPr>
        <w:t xml:space="preserve">). Dari segi </w:t>
      </w:r>
      <w:r w:rsidRPr="0029547E">
        <w:rPr>
          <w:rFonts w:ascii="Garamond" w:hAnsi="Garamond" w:cstheme="majorBidi"/>
          <w:i/>
          <w:iCs/>
        </w:rPr>
        <w:t>ruk</w:t>
      </w:r>
      <w:r w:rsidR="0029547E">
        <w:rPr>
          <w:rFonts w:ascii="Garamond" w:hAnsi="Garamond" w:cstheme="majorBidi"/>
          <w:i/>
          <w:iCs/>
          <w:lang w:val="en-US"/>
        </w:rPr>
        <w:t>h</w:t>
      </w:r>
      <w:r w:rsidRPr="0029547E">
        <w:rPr>
          <w:rFonts w:ascii="Garamond" w:hAnsi="Garamond" w:cstheme="majorBidi"/>
          <w:i/>
          <w:iCs/>
        </w:rPr>
        <w:t>s</w:t>
      </w:r>
      <w:r w:rsidR="0029547E">
        <w:rPr>
          <w:rFonts w:ascii="Cambria" w:hAnsi="Cambria" w:cstheme="majorBidi"/>
          <w:i/>
          <w:iCs/>
        </w:rPr>
        <w:t>̣</w:t>
      </w:r>
      <w:r w:rsidRPr="0029547E">
        <w:rPr>
          <w:rFonts w:ascii="Garamond" w:hAnsi="Garamond" w:cstheme="majorBidi"/>
          <w:i/>
          <w:iCs/>
        </w:rPr>
        <w:t>a</w:t>
      </w:r>
      <w:r w:rsidR="0029547E">
        <w:rPr>
          <w:rFonts w:ascii="Garamond" w:hAnsi="Garamond" w:cstheme="majorBidi"/>
          <w:i/>
          <w:iCs/>
          <w:lang w:val="en-US"/>
        </w:rPr>
        <w:t>h</w:t>
      </w:r>
      <w:r w:rsidRPr="00443C15">
        <w:rPr>
          <w:rFonts w:ascii="Garamond" w:hAnsi="Garamond" w:cstheme="majorBidi"/>
        </w:rPr>
        <w:t xml:space="preserve"> keringanan ada lima macam:</w:t>
      </w:r>
      <w:r w:rsidRPr="00443C15">
        <w:rPr>
          <w:rStyle w:val="FootnoteReference"/>
          <w:rFonts w:ascii="Garamond" w:hAnsi="Garamond" w:cstheme="majorBidi"/>
        </w:rPr>
        <w:footnoteReference w:id="18"/>
      </w:r>
    </w:p>
    <w:p w14:paraId="289EAC5E" w14:textId="77777777" w:rsidR="00A31D91" w:rsidRPr="00443C15" w:rsidRDefault="00A31D91" w:rsidP="00A31D91">
      <w:pPr>
        <w:pStyle w:val="ListParagraph"/>
        <w:numPr>
          <w:ilvl w:val="0"/>
          <w:numId w:val="7"/>
        </w:numPr>
        <w:autoSpaceDE w:val="0"/>
        <w:autoSpaceDN w:val="0"/>
        <w:adjustRightInd w:val="0"/>
        <w:ind w:left="720"/>
        <w:contextualSpacing w:val="0"/>
        <w:jc w:val="both"/>
        <w:rPr>
          <w:rFonts w:ascii="Garamond" w:hAnsi="Garamond" w:cstheme="majorBidi"/>
        </w:rPr>
      </w:pPr>
      <w:r w:rsidRPr="00443C15">
        <w:rPr>
          <w:rFonts w:ascii="Garamond" w:hAnsi="Garamond" w:cstheme="majorBidi"/>
        </w:rPr>
        <w:t>Ada yang menjadi wajib</w:t>
      </w:r>
    </w:p>
    <w:p w14:paraId="6A476910" w14:textId="1AE5F52B" w:rsidR="00A31D91" w:rsidRPr="00443C15" w:rsidRDefault="00A31D91" w:rsidP="00A31D91">
      <w:pPr>
        <w:pStyle w:val="ListParagraph"/>
        <w:autoSpaceDE w:val="0"/>
        <w:autoSpaceDN w:val="0"/>
        <w:adjustRightInd w:val="0"/>
        <w:jc w:val="both"/>
        <w:rPr>
          <w:rFonts w:ascii="Garamond" w:hAnsi="Garamond" w:cstheme="majorBidi"/>
        </w:rPr>
      </w:pPr>
      <w:r w:rsidRPr="00443C15">
        <w:rPr>
          <w:rFonts w:ascii="Garamond" w:hAnsi="Garamond" w:cstheme="majorBidi"/>
        </w:rPr>
        <w:t xml:space="preserve">Umpamanya: makan bangkai hukum </w:t>
      </w:r>
      <w:r w:rsidR="0029547E" w:rsidRPr="00443C15">
        <w:rPr>
          <w:rFonts w:ascii="Garamond" w:hAnsi="Garamond" w:cstheme="majorBidi"/>
        </w:rPr>
        <w:t>asalnya</w:t>
      </w:r>
      <w:r w:rsidRPr="00443C15">
        <w:rPr>
          <w:rFonts w:ascii="Garamond" w:hAnsi="Garamond" w:cstheme="majorBidi"/>
        </w:rPr>
        <w:t xml:space="preserve"> adalah haram. Tetapi karena darurat, sekira jika tidak makan bisa menyebabkan kematian, maka hukumnya berubah menjadi wajib.</w:t>
      </w:r>
    </w:p>
    <w:p w14:paraId="50967FA0" w14:textId="79E8681E" w:rsidR="00A31D91" w:rsidRPr="00443C15" w:rsidRDefault="00A31D91" w:rsidP="00A31D91">
      <w:pPr>
        <w:pStyle w:val="ListParagraph"/>
        <w:numPr>
          <w:ilvl w:val="0"/>
          <w:numId w:val="7"/>
        </w:numPr>
        <w:autoSpaceDE w:val="0"/>
        <w:autoSpaceDN w:val="0"/>
        <w:adjustRightInd w:val="0"/>
        <w:ind w:left="720"/>
        <w:contextualSpacing w:val="0"/>
        <w:jc w:val="both"/>
        <w:rPr>
          <w:rFonts w:ascii="Garamond" w:hAnsi="Garamond" w:cstheme="majorBidi"/>
        </w:rPr>
      </w:pPr>
      <w:r w:rsidRPr="00443C15">
        <w:rPr>
          <w:rFonts w:ascii="Garamond" w:hAnsi="Garamond" w:cstheme="majorBidi"/>
        </w:rPr>
        <w:t xml:space="preserve">Ada yang menjadi </w:t>
      </w:r>
      <w:r w:rsidR="0029547E" w:rsidRPr="00443C15">
        <w:rPr>
          <w:rFonts w:ascii="Garamond" w:hAnsi="Garamond" w:cstheme="majorBidi"/>
        </w:rPr>
        <w:t>sunah</w:t>
      </w:r>
    </w:p>
    <w:p w14:paraId="38AAFDC9" w14:textId="6E9E6CA6" w:rsidR="00A31D91" w:rsidRPr="00443C15" w:rsidRDefault="00A31D91" w:rsidP="00A31D91">
      <w:pPr>
        <w:pStyle w:val="ListParagraph"/>
        <w:autoSpaceDE w:val="0"/>
        <w:autoSpaceDN w:val="0"/>
        <w:adjustRightInd w:val="0"/>
        <w:jc w:val="both"/>
        <w:rPr>
          <w:rFonts w:ascii="Garamond" w:hAnsi="Garamond" w:cstheme="majorBidi"/>
        </w:rPr>
      </w:pPr>
      <w:r w:rsidRPr="00443C15">
        <w:rPr>
          <w:rFonts w:ascii="Garamond" w:hAnsi="Garamond" w:cstheme="majorBidi"/>
        </w:rPr>
        <w:t xml:space="preserve">Umpamanya: </w:t>
      </w:r>
      <w:r w:rsidR="0029547E" w:rsidRPr="00443C15">
        <w:rPr>
          <w:rFonts w:ascii="Garamond" w:hAnsi="Garamond" w:cstheme="majorBidi"/>
        </w:rPr>
        <w:t>Shalat</w:t>
      </w:r>
      <w:r w:rsidRPr="00443C15">
        <w:rPr>
          <w:rFonts w:ascii="Garamond" w:hAnsi="Garamond" w:cstheme="majorBidi"/>
        </w:rPr>
        <w:t xml:space="preserve"> Dhuhur hanya dua rakaat hukum asalnya haram, tetapi karena bepergian jauh, maka hukumnya berubah menjadi </w:t>
      </w:r>
      <w:r w:rsidR="0029547E" w:rsidRPr="00443C15">
        <w:rPr>
          <w:rFonts w:ascii="Garamond" w:hAnsi="Garamond" w:cstheme="majorBidi"/>
        </w:rPr>
        <w:t>sunah</w:t>
      </w:r>
      <w:r w:rsidRPr="00443C15">
        <w:rPr>
          <w:rFonts w:ascii="Garamond" w:hAnsi="Garamond" w:cstheme="majorBidi"/>
        </w:rPr>
        <w:t>.</w:t>
      </w:r>
    </w:p>
    <w:p w14:paraId="12D6C7A3" w14:textId="77777777" w:rsidR="00A31D91" w:rsidRPr="00443C15" w:rsidRDefault="00A31D91" w:rsidP="00A31D91">
      <w:pPr>
        <w:pStyle w:val="ListParagraph"/>
        <w:numPr>
          <w:ilvl w:val="0"/>
          <w:numId w:val="7"/>
        </w:numPr>
        <w:autoSpaceDE w:val="0"/>
        <w:autoSpaceDN w:val="0"/>
        <w:adjustRightInd w:val="0"/>
        <w:ind w:left="720"/>
        <w:contextualSpacing w:val="0"/>
        <w:jc w:val="both"/>
        <w:rPr>
          <w:rFonts w:ascii="Garamond" w:hAnsi="Garamond" w:cstheme="majorBidi"/>
        </w:rPr>
      </w:pPr>
      <w:r w:rsidRPr="00443C15">
        <w:rPr>
          <w:rFonts w:ascii="Garamond" w:hAnsi="Garamond" w:cstheme="majorBidi"/>
        </w:rPr>
        <w:t>Ada yang menjadi mubah</w:t>
      </w:r>
    </w:p>
    <w:p w14:paraId="54B573DB" w14:textId="6BA1A629" w:rsidR="00A31D91" w:rsidRPr="00443C15" w:rsidRDefault="00A31D91" w:rsidP="00A31D91">
      <w:pPr>
        <w:pStyle w:val="ListParagraph"/>
        <w:autoSpaceDE w:val="0"/>
        <w:autoSpaceDN w:val="0"/>
        <w:adjustRightInd w:val="0"/>
        <w:jc w:val="both"/>
        <w:rPr>
          <w:rFonts w:ascii="Garamond" w:hAnsi="Garamond" w:cstheme="majorBidi"/>
        </w:rPr>
      </w:pPr>
      <w:r w:rsidRPr="00443C15">
        <w:rPr>
          <w:rFonts w:ascii="Garamond" w:hAnsi="Garamond" w:cstheme="majorBidi"/>
        </w:rPr>
        <w:t xml:space="preserve">Umpamanya: tempat (uang lebih dulu dibayarkan sebelum ada barang/ kerja) hukum asalnya tidak boleh, tetapi karena sangat </w:t>
      </w:r>
      <w:r w:rsidR="0029547E" w:rsidRPr="00443C15">
        <w:rPr>
          <w:rFonts w:ascii="Garamond" w:hAnsi="Garamond" w:cstheme="majorBidi"/>
        </w:rPr>
        <w:t>dibutuhkan</w:t>
      </w:r>
      <w:r w:rsidRPr="00443C15">
        <w:rPr>
          <w:rFonts w:ascii="Garamond" w:hAnsi="Garamond" w:cstheme="majorBidi"/>
        </w:rPr>
        <w:t>, maka hukumnya berubah menjadi mubah.</w:t>
      </w:r>
    </w:p>
    <w:p w14:paraId="502A88E0" w14:textId="42539F69" w:rsidR="00A31D91" w:rsidRPr="00443C15" w:rsidRDefault="00A31D91" w:rsidP="00A31D91">
      <w:pPr>
        <w:pStyle w:val="ListParagraph"/>
        <w:numPr>
          <w:ilvl w:val="0"/>
          <w:numId w:val="7"/>
        </w:numPr>
        <w:autoSpaceDE w:val="0"/>
        <w:autoSpaceDN w:val="0"/>
        <w:adjustRightInd w:val="0"/>
        <w:ind w:left="720"/>
        <w:contextualSpacing w:val="0"/>
        <w:jc w:val="both"/>
        <w:rPr>
          <w:rFonts w:ascii="Garamond" w:hAnsi="Garamond" w:cstheme="majorBidi"/>
        </w:rPr>
      </w:pPr>
      <w:r w:rsidRPr="00443C15">
        <w:rPr>
          <w:rFonts w:ascii="Garamond" w:hAnsi="Garamond" w:cstheme="majorBidi"/>
        </w:rPr>
        <w:t xml:space="preserve">Ada yang </w:t>
      </w:r>
      <w:r w:rsidRPr="00443C15">
        <w:rPr>
          <w:rFonts w:ascii="Garamond" w:hAnsi="Garamond" w:cstheme="majorBidi"/>
          <w:i/>
          <w:iCs/>
        </w:rPr>
        <w:t>khil</w:t>
      </w:r>
      <w:r w:rsidR="0029547E">
        <w:rPr>
          <w:rFonts w:ascii="Garamond" w:hAnsi="Garamond" w:cstheme="majorBidi"/>
          <w:i/>
          <w:iCs/>
        </w:rPr>
        <w:t>ā</w:t>
      </w:r>
      <w:r w:rsidRPr="00443C15">
        <w:rPr>
          <w:rFonts w:ascii="Garamond" w:hAnsi="Garamond" w:cstheme="majorBidi"/>
          <w:i/>
          <w:iCs/>
        </w:rPr>
        <w:t>fil-aul</w:t>
      </w:r>
      <w:r w:rsidR="0029547E">
        <w:rPr>
          <w:rFonts w:ascii="Garamond" w:hAnsi="Garamond" w:cstheme="majorBidi"/>
          <w:i/>
          <w:iCs/>
        </w:rPr>
        <w:t>ā</w:t>
      </w:r>
    </w:p>
    <w:p w14:paraId="0AD1DDEF" w14:textId="05433092" w:rsidR="00A31D91" w:rsidRPr="00443C15" w:rsidRDefault="00A31D91" w:rsidP="00A31D91">
      <w:pPr>
        <w:pStyle w:val="ListParagraph"/>
        <w:autoSpaceDE w:val="0"/>
        <w:autoSpaceDN w:val="0"/>
        <w:adjustRightInd w:val="0"/>
        <w:jc w:val="both"/>
        <w:rPr>
          <w:rFonts w:ascii="Garamond" w:hAnsi="Garamond" w:cstheme="majorBidi"/>
        </w:rPr>
      </w:pPr>
      <w:r w:rsidRPr="00443C15">
        <w:rPr>
          <w:rFonts w:ascii="Garamond" w:hAnsi="Garamond" w:cstheme="majorBidi"/>
        </w:rPr>
        <w:t xml:space="preserve">Umpamanya sholat jama’ bagi rang </w:t>
      </w:r>
      <w:r w:rsidR="0029547E" w:rsidRPr="00443C15">
        <w:rPr>
          <w:rFonts w:ascii="Garamond" w:hAnsi="Garamond" w:cstheme="majorBidi"/>
        </w:rPr>
        <w:t>yang</w:t>
      </w:r>
      <w:r w:rsidRPr="00443C15">
        <w:rPr>
          <w:rFonts w:ascii="Garamond" w:hAnsi="Garamond" w:cstheme="majorBidi"/>
        </w:rPr>
        <w:t xml:space="preserve"> sedang tidak bepergian hukumnya haram, akan tetapi karena sakit berubah menjadi </w:t>
      </w:r>
      <w:r w:rsidRPr="0029547E">
        <w:rPr>
          <w:rFonts w:ascii="Garamond" w:hAnsi="Garamond" w:cstheme="majorBidi"/>
          <w:i/>
          <w:iCs/>
        </w:rPr>
        <w:t>khil</w:t>
      </w:r>
      <w:r w:rsidR="0029547E">
        <w:rPr>
          <w:rFonts w:ascii="Garamond" w:hAnsi="Garamond" w:cstheme="majorBidi"/>
          <w:i/>
          <w:iCs/>
        </w:rPr>
        <w:t>ā</w:t>
      </w:r>
      <w:r w:rsidRPr="0029547E">
        <w:rPr>
          <w:rFonts w:ascii="Garamond" w:hAnsi="Garamond" w:cstheme="majorBidi"/>
          <w:i/>
          <w:iCs/>
        </w:rPr>
        <w:t>fil aul</w:t>
      </w:r>
      <w:r w:rsidR="0029547E">
        <w:rPr>
          <w:rFonts w:ascii="Garamond" w:hAnsi="Garamond" w:cstheme="majorBidi"/>
          <w:i/>
          <w:iCs/>
        </w:rPr>
        <w:t>ā</w:t>
      </w:r>
      <w:r w:rsidRPr="00443C15">
        <w:rPr>
          <w:rFonts w:ascii="Garamond" w:hAnsi="Garamond" w:cstheme="majorBidi"/>
        </w:rPr>
        <w:t>.</w:t>
      </w:r>
    </w:p>
    <w:p w14:paraId="303BC429" w14:textId="77777777" w:rsidR="00A31D91" w:rsidRPr="00443C15" w:rsidRDefault="00A31D91" w:rsidP="00A31D91">
      <w:pPr>
        <w:pStyle w:val="ListParagraph"/>
        <w:numPr>
          <w:ilvl w:val="0"/>
          <w:numId w:val="7"/>
        </w:numPr>
        <w:autoSpaceDE w:val="0"/>
        <w:autoSpaceDN w:val="0"/>
        <w:adjustRightInd w:val="0"/>
        <w:ind w:left="720"/>
        <w:contextualSpacing w:val="0"/>
        <w:jc w:val="both"/>
        <w:rPr>
          <w:rFonts w:ascii="Garamond" w:hAnsi="Garamond" w:cstheme="majorBidi"/>
        </w:rPr>
      </w:pPr>
      <w:r w:rsidRPr="00443C15">
        <w:rPr>
          <w:rFonts w:ascii="Garamond" w:hAnsi="Garamond" w:cstheme="majorBidi"/>
        </w:rPr>
        <w:t>Ada yang menjadi makruh</w:t>
      </w:r>
    </w:p>
    <w:p w14:paraId="7FE1246B" w14:textId="668DDB81" w:rsidR="00A31D91" w:rsidRPr="00443C15" w:rsidRDefault="00A31D91" w:rsidP="00A31D91">
      <w:pPr>
        <w:pStyle w:val="ListParagraph"/>
        <w:autoSpaceDE w:val="0"/>
        <w:autoSpaceDN w:val="0"/>
        <w:adjustRightInd w:val="0"/>
        <w:jc w:val="both"/>
        <w:rPr>
          <w:rFonts w:ascii="Garamond" w:hAnsi="Garamond" w:cstheme="majorBidi"/>
        </w:rPr>
      </w:pPr>
      <w:r w:rsidRPr="00443C15">
        <w:rPr>
          <w:rFonts w:ascii="Garamond" w:hAnsi="Garamond" w:cstheme="majorBidi"/>
        </w:rPr>
        <w:t xml:space="preserve">Umpamanya: </w:t>
      </w:r>
      <w:r w:rsidR="0029547E" w:rsidRPr="00443C15">
        <w:rPr>
          <w:rFonts w:ascii="Garamond" w:hAnsi="Garamond" w:cstheme="majorBidi"/>
        </w:rPr>
        <w:t>Shalat</w:t>
      </w:r>
      <w:r w:rsidRPr="00443C15">
        <w:rPr>
          <w:rFonts w:ascii="Garamond" w:hAnsi="Garamond" w:cstheme="majorBidi"/>
        </w:rPr>
        <w:t xml:space="preserve"> </w:t>
      </w:r>
      <w:r w:rsidR="0029547E" w:rsidRPr="00443C15">
        <w:rPr>
          <w:rFonts w:ascii="Garamond" w:hAnsi="Garamond" w:cstheme="majorBidi"/>
        </w:rPr>
        <w:t>qasar</w:t>
      </w:r>
      <w:r w:rsidRPr="00443C15">
        <w:rPr>
          <w:rFonts w:ascii="Garamond" w:hAnsi="Garamond" w:cstheme="majorBidi"/>
        </w:rPr>
        <w:t xml:space="preserve"> hukum asalnya tidak boleh, tetapi karena bepergian yang hanya berjarak 80 km, maka hukumnya berubah menjadi makruh.</w:t>
      </w:r>
    </w:p>
    <w:p w14:paraId="7B3F20AB" w14:textId="77777777" w:rsidR="00A31D91" w:rsidRPr="00443C15" w:rsidRDefault="00A31D91" w:rsidP="00A31D91">
      <w:pPr>
        <w:pStyle w:val="ListParagraph"/>
        <w:autoSpaceDE w:val="0"/>
        <w:autoSpaceDN w:val="0"/>
        <w:adjustRightInd w:val="0"/>
        <w:jc w:val="both"/>
        <w:rPr>
          <w:rFonts w:ascii="Garamond" w:hAnsi="Garamond" w:cstheme="majorBidi"/>
        </w:rPr>
      </w:pPr>
    </w:p>
    <w:p w14:paraId="3FD52D71" w14:textId="77777777" w:rsidR="00A31D91" w:rsidRPr="00443C15" w:rsidRDefault="00A31D91" w:rsidP="00A31D91">
      <w:pPr>
        <w:autoSpaceDE w:val="0"/>
        <w:autoSpaceDN w:val="0"/>
        <w:adjustRightInd w:val="0"/>
        <w:jc w:val="both"/>
        <w:rPr>
          <w:rFonts w:ascii="Garamond" w:hAnsi="Garamond"/>
          <w:b/>
          <w:bCs/>
          <w:i/>
          <w:iCs/>
        </w:rPr>
      </w:pPr>
      <w:r w:rsidRPr="00443C15">
        <w:rPr>
          <w:rFonts w:ascii="Garamond" w:hAnsi="Garamond"/>
          <w:b/>
          <w:bCs/>
          <w:i/>
          <w:iCs/>
        </w:rPr>
        <w:t xml:space="preserve">Dasar Kaidah </w:t>
      </w:r>
      <w:r w:rsidRPr="00443C15">
        <w:rPr>
          <w:rFonts w:ascii="Garamond" w:hAnsi="Garamond" w:cstheme="majorBidi"/>
          <w:i/>
          <w:iCs/>
          <w:rtl/>
        </w:rPr>
        <w:t>المشقة تجلب التيسير</w:t>
      </w:r>
    </w:p>
    <w:p w14:paraId="703D227D" w14:textId="77777777" w:rsidR="00A31D91" w:rsidRPr="00443C15" w:rsidRDefault="00A31D91" w:rsidP="00A31D91">
      <w:pPr>
        <w:pStyle w:val="ListParagraph"/>
        <w:numPr>
          <w:ilvl w:val="0"/>
          <w:numId w:val="8"/>
        </w:numPr>
        <w:autoSpaceDE w:val="0"/>
        <w:autoSpaceDN w:val="0"/>
        <w:adjustRightInd w:val="0"/>
        <w:spacing w:before="100" w:beforeAutospacing="1" w:afterAutospacing="1"/>
        <w:ind w:left="450"/>
        <w:contextualSpacing w:val="0"/>
        <w:jc w:val="both"/>
        <w:rPr>
          <w:rFonts w:ascii="Garamond" w:hAnsi="Garamond"/>
        </w:rPr>
      </w:pPr>
      <w:r w:rsidRPr="00443C15">
        <w:rPr>
          <w:rFonts w:ascii="Garamond" w:hAnsi="Garamond"/>
        </w:rPr>
        <w:t>Al-Quran</w:t>
      </w:r>
    </w:p>
    <w:p w14:paraId="7460F876" w14:textId="77777777" w:rsidR="00A31D91" w:rsidRPr="00443C15" w:rsidRDefault="00A31D91" w:rsidP="00A31D91">
      <w:pPr>
        <w:pStyle w:val="ListParagraph"/>
        <w:numPr>
          <w:ilvl w:val="0"/>
          <w:numId w:val="9"/>
        </w:numPr>
        <w:autoSpaceDE w:val="0"/>
        <w:autoSpaceDN w:val="0"/>
        <w:adjustRightInd w:val="0"/>
        <w:spacing w:before="100" w:beforeAutospacing="1" w:afterAutospacing="1"/>
        <w:ind w:left="810"/>
        <w:contextualSpacing w:val="0"/>
        <w:jc w:val="both"/>
        <w:rPr>
          <w:rFonts w:ascii="Garamond" w:hAnsi="Garamond" w:cstheme="majorBidi"/>
        </w:rPr>
      </w:pPr>
      <w:r w:rsidRPr="00443C15">
        <w:rPr>
          <w:rFonts w:ascii="Garamond" w:hAnsi="Garamond" w:cstheme="majorBidi"/>
        </w:rPr>
        <w:t>Quran Surat Al Baqarah ayat 185</w:t>
      </w:r>
      <w:r w:rsidRPr="00443C15">
        <w:rPr>
          <w:rStyle w:val="FootnoteReference"/>
          <w:rFonts w:ascii="Garamond" w:hAnsi="Garamond" w:cstheme="majorBidi"/>
        </w:rPr>
        <w:footnoteReference w:id="19"/>
      </w:r>
    </w:p>
    <w:p w14:paraId="4728CC2A" w14:textId="77777777" w:rsidR="00A31D91" w:rsidRPr="00443C15" w:rsidRDefault="00A31D91" w:rsidP="00A31D91">
      <w:pPr>
        <w:pStyle w:val="ListParagraph"/>
        <w:autoSpaceDE w:val="0"/>
        <w:autoSpaceDN w:val="0"/>
        <w:bidi/>
        <w:adjustRightInd w:val="0"/>
        <w:ind w:right="810"/>
        <w:jc w:val="both"/>
        <w:rPr>
          <w:rFonts w:ascii="Garamond" w:hAnsi="Garamond" w:cs="Traditional Arabic"/>
          <w:sz w:val="32"/>
          <w:szCs w:val="32"/>
          <w:rtl/>
        </w:rPr>
      </w:pPr>
      <w:r w:rsidRPr="00443C15">
        <w:rPr>
          <w:rFonts w:ascii="Garamond" w:hAnsi="Garamond" w:cs="Traditional Arabic"/>
          <w:sz w:val="32"/>
          <w:szCs w:val="32"/>
        </w:rPr>
        <w:t>……</w:t>
      </w:r>
      <w:r w:rsidRPr="00443C15">
        <w:rPr>
          <w:rFonts w:ascii="Garamond" w:hAnsi="Garamond" w:cs="Traditional Arabic"/>
          <w:sz w:val="32"/>
          <w:szCs w:val="32"/>
          <w:rtl/>
        </w:rPr>
        <w:t xml:space="preserve">فَمَن شَهِدَ مِنكُمُ ٱلشَّهۡرَ فَلۡيَصُمۡهُۖ وَمَن كَانَ مَرِيضًا أَوۡ عَلَىٰ سَفَر فَعِدَّة مِّنۡ أَيَّامٍ أُخَرَۗ يُرِيدُ ٱللَّهُ بِكُمُ ٱلۡيُسۡرَ وَلَا يُرِيدُ بِكُمُ ٱلۡعُسۡرَ وَلِتُكۡمِلُواْ ٱلۡعِدَّةَ وَلِتُكَبِّرُواْ ٱللَّهَ عَلَىٰ مَا هَدَىٰكُمۡ وَلَعَلَّكُمۡ تَشۡكُرُونَ  </w:t>
      </w:r>
    </w:p>
    <w:p w14:paraId="4FE0E6A2" w14:textId="6B2ACD6F" w:rsidR="00A31D91" w:rsidRPr="0029547E" w:rsidRDefault="00A31D91" w:rsidP="0029547E">
      <w:pPr>
        <w:autoSpaceDE w:val="0"/>
        <w:autoSpaceDN w:val="0"/>
        <w:adjustRightInd w:val="0"/>
        <w:ind w:left="540"/>
        <w:jc w:val="both"/>
        <w:rPr>
          <w:rFonts w:ascii="Garamond" w:hAnsi="Garamond" w:cstheme="majorBidi"/>
          <w:i/>
          <w:iCs/>
        </w:rPr>
      </w:pPr>
      <w:r w:rsidRPr="00443C15">
        <w:rPr>
          <w:rFonts w:ascii="Garamond" w:hAnsi="Garamond" w:cstheme="majorBidi"/>
        </w:rPr>
        <w:lastRenderedPageBreak/>
        <w:t>Artinya: ……..</w:t>
      </w:r>
      <w:r w:rsidRPr="0029547E">
        <w:rPr>
          <w:rFonts w:ascii="Garamond" w:hAnsi="Garamond" w:cstheme="majorBidi"/>
          <w:i/>
          <w:iCs/>
        </w:rPr>
        <w:t>barangsiapa di antara kamu hadir (di negeri tempat tinggalnya) di bulan itu, maka hendaklah ia berpuasa pada bulan itu, dan barangsiapa sakit atau dalam perjalanan (lalu ia berbuka), maka (wajiblah baginya berpuasa), sebanyak hari yang ditinggalkannya itu, pada hari</w:t>
      </w:r>
      <w:r w:rsidRPr="00443C15">
        <w:rPr>
          <w:rFonts w:ascii="Garamond" w:hAnsi="Garamond" w:cstheme="majorBidi"/>
        </w:rPr>
        <w:t>-</w:t>
      </w:r>
      <w:r w:rsidRPr="0029547E">
        <w:rPr>
          <w:rFonts w:ascii="Garamond" w:hAnsi="Garamond" w:cstheme="majorBidi"/>
          <w:i/>
          <w:iCs/>
        </w:rPr>
        <w:t>hari yang lain. Allah menghendaki kemudahan bagimu, dan tidak menghendaki kesukaran bagimu. Dan hendaklah kamu mencukupkan bilangannya dan hendaklah kamu mengagungkan Allah atas petunjuk-Nya yang diberikan kepadamu, supaya kamu bersyukur.</w:t>
      </w:r>
    </w:p>
    <w:p w14:paraId="01FCAEB2" w14:textId="77777777" w:rsidR="00A31D91" w:rsidRPr="00443C15" w:rsidRDefault="00A31D91" w:rsidP="00A31D91">
      <w:pPr>
        <w:autoSpaceDE w:val="0"/>
        <w:autoSpaceDN w:val="0"/>
        <w:adjustRightInd w:val="0"/>
        <w:ind w:left="540"/>
        <w:jc w:val="both"/>
        <w:rPr>
          <w:rFonts w:ascii="Garamond" w:hAnsi="Garamond" w:cstheme="majorBidi"/>
        </w:rPr>
      </w:pPr>
    </w:p>
    <w:p w14:paraId="55C68DF9" w14:textId="77777777" w:rsidR="00A31D91" w:rsidRPr="00443C15" w:rsidRDefault="00A31D91" w:rsidP="00A31D91">
      <w:pPr>
        <w:pStyle w:val="ListParagraph"/>
        <w:numPr>
          <w:ilvl w:val="0"/>
          <w:numId w:val="9"/>
        </w:numPr>
        <w:autoSpaceDE w:val="0"/>
        <w:autoSpaceDN w:val="0"/>
        <w:adjustRightInd w:val="0"/>
        <w:spacing w:afterAutospacing="1"/>
        <w:ind w:left="810"/>
        <w:contextualSpacing w:val="0"/>
        <w:jc w:val="both"/>
        <w:rPr>
          <w:rFonts w:ascii="Garamond" w:hAnsi="Garamond" w:cstheme="majorBidi"/>
        </w:rPr>
      </w:pPr>
      <w:r w:rsidRPr="00443C15">
        <w:rPr>
          <w:rFonts w:ascii="Garamond" w:hAnsi="Garamond" w:cstheme="majorBidi"/>
        </w:rPr>
        <w:t>Quran Surat An Nisa’ ayat 28</w:t>
      </w:r>
      <w:r w:rsidRPr="00443C15">
        <w:rPr>
          <w:rStyle w:val="FootnoteReference"/>
          <w:rFonts w:ascii="Garamond" w:hAnsi="Garamond" w:cstheme="majorBidi"/>
        </w:rPr>
        <w:footnoteReference w:id="20"/>
      </w:r>
    </w:p>
    <w:p w14:paraId="3D4162D9" w14:textId="77777777" w:rsidR="00A31D91" w:rsidRPr="00443C15" w:rsidRDefault="00A31D91" w:rsidP="0029547E">
      <w:pPr>
        <w:pStyle w:val="ListParagraph"/>
        <w:autoSpaceDE w:val="0"/>
        <w:autoSpaceDN w:val="0"/>
        <w:bidi/>
        <w:adjustRightInd w:val="0"/>
        <w:ind w:left="106" w:right="810" w:hanging="42"/>
        <w:jc w:val="both"/>
        <w:rPr>
          <w:rFonts w:ascii="Garamond" w:hAnsi="Garamond" w:cs="Traditional Arabic"/>
          <w:sz w:val="32"/>
          <w:szCs w:val="32"/>
          <w:rtl/>
        </w:rPr>
      </w:pPr>
      <w:r w:rsidRPr="00443C15">
        <w:rPr>
          <w:rFonts w:ascii="Garamond" w:hAnsi="Garamond" w:cs="Traditional Arabic"/>
          <w:sz w:val="32"/>
          <w:szCs w:val="32"/>
          <w:rtl/>
        </w:rPr>
        <w:t xml:space="preserve">لَا يُكَلِّفُ ٱللَّهُ نَفۡسًا إِلَّا وُسۡعَهَاۚ لَهَا مَا كَسَبَتۡ وَعَلَيۡهَا مَا ٱكۡتَسَبَتۡۗ رَبَّنَا لَا تُؤَاخِذۡنَآ إِن نَّسِينَآ أَوۡ أَخۡطَأۡنَاۚ </w:t>
      </w:r>
    </w:p>
    <w:p w14:paraId="107A0410" w14:textId="77777777" w:rsidR="00A31D91" w:rsidRPr="00443C15" w:rsidRDefault="00A31D91" w:rsidP="00A31D91">
      <w:pPr>
        <w:autoSpaceDE w:val="0"/>
        <w:autoSpaceDN w:val="0"/>
        <w:adjustRightInd w:val="0"/>
        <w:ind w:left="540"/>
        <w:jc w:val="both"/>
        <w:rPr>
          <w:rFonts w:ascii="Garamond" w:hAnsi="Garamond" w:cstheme="majorBidi"/>
        </w:rPr>
      </w:pPr>
      <w:r w:rsidRPr="00443C15">
        <w:rPr>
          <w:rFonts w:ascii="Garamond" w:hAnsi="Garamond" w:cstheme="majorBidi"/>
        </w:rPr>
        <w:t xml:space="preserve">Artinya: </w:t>
      </w:r>
      <w:r w:rsidRPr="0029547E">
        <w:rPr>
          <w:rFonts w:ascii="Garamond" w:hAnsi="Garamond" w:cstheme="majorBidi"/>
          <w:i/>
          <w:iCs/>
        </w:rPr>
        <w:t>Allah tidak membebani seseorang melainkan sesuai dengan kesanggupannya. Ia mendapat pahala (dari kebajikan) yang diusahakannya dan ia mendapat siksa (dari kejahatan) yang dikerjakannya</w:t>
      </w:r>
      <w:r w:rsidRPr="00443C15">
        <w:rPr>
          <w:rFonts w:ascii="Garamond" w:hAnsi="Garamond" w:cstheme="majorBidi"/>
        </w:rPr>
        <w:t xml:space="preserve">. </w:t>
      </w:r>
    </w:p>
    <w:p w14:paraId="33FA9C80" w14:textId="77777777" w:rsidR="00A31D91" w:rsidRPr="00443C15" w:rsidRDefault="00A31D91" w:rsidP="00A31D91">
      <w:pPr>
        <w:pStyle w:val="ListParagraph"/>
        <w:numPr>
          <w:ilvl w:val="0"/>
          <w:numId w:val="9"/>
        </w:numPr>
        <w:autoSpaceDE w:val="0"/>
        <w:autoSpaceDN w:val="0"/>
        <w:adjustRightInd w:val="0"/>
        <w:spacing w:before="100" w:beforeAutospacing="1" w:afterAutospacing="1"/>
        <w:ind w:left="900" w:hanging="450"/>
        <w:contextualSpacing w:val="0"/>
        <w:jc w:val="both"/>
        <w:rPr>
          <w:rFonts w:ascii="Garamond" w:hAnsi="Garamond" w:cstheme="majorBidi"/>
        </w:rPr>
      </w:pPr>
      <w:r w:rsidRPr="00443C15">
        <w:rPr>
          <w:rFonts w:ascii="Garamond" w:hAnsi="Garamond" w:cstheme="majorBidi"/>
        </w:rPr>
        <w:t>Quran Surat Al Maidah ayat 6</w:t>
      </w:r>
      <w:r w:rsidRPr="00443C15">
        <w:rPr>
          <w:rStyle w:val="FootnoteReference"/>
          <w:rFonts w:ascii="Garamond" w:hAnsi="Garamond" w:cstheme="majorBidi"/>
        </w:rPr>
        <w:footnoteReference w:id="21"/>
      </w:r>
    </w:p>
    <w:p w14:paraId="3052A74E" w14:textId="77777777" w:rsidR="00A31D91" w:rsidRPr="00443C15" w:rsidRDefault="00A31D91" w:rsidP="0029547E">
      <w:pPr>
        <w:pStyle w:val="ListParagraph"/>
        <w:autoSpaceDE w:val="0"/>
        <w:autoSpaceDN w:val="0"/>
        <w:bidi/>
        <w:adjustRightInd w:val="0"/>
        <w:ind w:left="204" w:right="720" w:hanging="84"/>
        <w:jc w:val="both"/>
        <w:rPr>
          <w:rFonts w:ascii="Garamond" w:hAnsi="Garamond" w:cs="KFGQPC Uthmanic Script HAFS"/>
          <w:sz w:val="32"/>
          <w:szCs w:val="32"/>
          <w:rtl/>
        </w:rPr>
      </w:pPr>
      <w:r w:rsidRPr="00443C15">
        <w:rPr>
          <w:rFonts w:ascii="Garamond" w:hAnsi="Garamond" w:cs="KFGQPC Uthmanic Script HAFS"/>
          <w:sz w:val="32"/>
          <w:szCs w:val="32"/>
          <w:rtl/>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  </w:t>
      </w:r>
    </w:p>
    <w:p w14:paraId="6DE915C7" w14:textId="5E30BF83" w:rsidR="00A31D91" w:rsidRPr="0029547E" w:rsidRDefault="00A31D91" w:rsidP="00A31D91">
      <w:pPr>
        <w:autoSpaceDE w:val="0"/>
        <w:autoSpaceDN w:val="0"/>
        <w:adjustRightInd w:val="0"/>
        <w:ind w:left="540"/>
        <w:jc w:val="both"/>
        <w:rPr>
          <w:rFonts w:ascii="Garamond" w:hAnsi="Garamond" w:cstheme="majorBidi"/>
          <w:i/>
          <w:iCs/>
        </w:rPr>
      </w:pPr>
      <w:r w:rsidRPr="00443C15">
        <w:rPr>
          <w:rFonts w:ascii="Garamond" w:hAnsi="Garamond" w:cstheme="majorBidi"/>
        </w:rPr>
        <w:t xml:space="preserve">Artinya: </w:t>
      </w:r>
      <w:r w:rsidRPr="0029547E">
        <w:rPr>
          <w:rFonts w:ascii="Garamond" w:hAnsi="Garamond" w:cstheme="majorBidi"/>
          <w:i/>
          <w:iCs/>
        </w:rPr>
        <w:t xml:space="preserve">Hai orang-orang yang beriman, apabila kamu hendak mengerjakan </w:t>
      </w:r>
      <w:r w:rsidR="0029547E" w:rsidRPr="0029547E">
        <w:rPr>
          <w:rFonts w:ascii="Garamond" w:hAnsi="Garamond" w:cstheme="majorBidi"/>
          <w:i/>
          <w:iCs/>
        </w:rPr>
        <w:t>Shalat</w:t>
      </w:r>
      <w:r w:rsidRPr="0029547E">
        <w:rPr>
          <w:rFonts w:ascii="Garamond" w:hAnsi="Garamond" w:cstheme="majorBidi"/>
          <w:i/>
          <w:iCs/>
        </w:rPr>
        <w:t xml:space="preserve">, maka basuhlah mukamu dan tanganmu sampai dengan siku, dan sapulah kepalamu dan (basuh) kakimu sampai dengan kedua mata kaki, dan jika kamu junub maka mandilah, dan jika kamu sakit atau dalam perjalanan atau kembali dari tempat buang air (kakus) atau menyentuh perempuan, lalu kamu tidak memperoleh air, maka </w:t>
      </w:r>
      <w:r w:rsidR="0029547E" w:rsidRPr="0029547E">
        <w:rPr>
          <w:rFonts w:ascii="Garamond" w:hAnsi="Garamond" w:cstheme="majorBidi"/>
          <w:i/>
          <w:iCs/>
        </w:rPr>
        <w:t>bertayamumlah</w:t>
      </w:r>
      <w:r w:rsidRPr="0029547E">
        <w:rPr>
          <w:rFonts w:ascii="Garamond" w:hAnsi="Garamond" w:cstheme="majorBidi"/>
          <w:i/>
          <w:iCs/>
        </w:rPr>
        <w:t xml:space="preserve"> dengan tanah yang baik (bersih); sapulah mukamu dan tanganmu dengan tanah itu. Allah tidak hendak menyulitkan kamu, tetapi Dia hendak membersihkan kamu dan menyempurnakan nikmat-Nya bagimu, supaya kamu bersyukur.</w:t>
      </w:r>
    </w:p>
    <w:p w14:paraId="21F56736" w14:textId="77777777" w:rsidR="00A31D91" w:rsidRPr="00443C15" w:rsidRDefault="00A31D91" w:rsidP="00A31D91">
      <w:pPr>
        <w:pStyle w:val="ListParagraph"/>
        <w:numPr>
          <w:ilvl w:val="0"/>
          <w:numId w:val="9"/>
        </w:numPr>
        <w:autoSpaceDE w:val="0"/>
        <w:autoSpaceDN w:val="0"/>
        <w:adjustRightInd w:val="0"/>
        <w:spacing w:before="100" w:beforeAutospacing="1" w:afterAutospacing="1"/>
        <w:ind w:left="990"/>
        <w:contextualSpacing w:val="0"/>
        <w:jc w:val="both"/>
        <w:rPr>
          <w:rFonts w:ascii="Garamond" w:hAnsi="Garamond" w:cstheme="majorBidi"/>
        </w:rPr>
      </w:pPr>
      <w:r w:rsidRPr="00443C15">
        <w:rPr>
          <w:rFonts w:ascii="Garamond" w:hAnsi="Garamond" w:cstheme="majorBidi"/>
        </w:rPr>
        <w:t>Quran Surat Al-Hajj ayat 78</w:t>
      </w:r>
    </w:p>
    <w:p w14:paraId="5E853617" w14:textId="77777777" w:rsidR="00A31D91" w:rsidRPr="00443C15" w:rsidRDefault="00A31D91" w:rsidP="0029547E">
      <w:pPr>
        <w:pStyle w:val="ListParagraph"/>
        <w:autoSpaceDE w:val="0"/>
        <w:autoSpaceDN w:val="0"/>
        <w:bidi/>
        <w:adjustRightInd w:val="0"/>
        <w:ind w:left="344" w:right="540" w:hanging="84"/>
        <w:jc w:val="both"/>
        <w:rPr>
          <w:rFonts w:ascii="Garamond" w:hAnsi="Garamond" w:cs="KFGQPC Uthmanic Script HAFS"/>
          <w:sz w:val="32"/>
          <w:szCs w:val="32"/>
          <w:rtl/>
        </w:rPr>
      </w:pPr>
      <w:r w:rsidRPr="00443C15">
        <w:rPr>
          <w:rFonts w:ascii="Garamond" w:hAnsi="Garamond" w:cs="KFGQPC Uthmanic Script HAFS"/>
          <w:sz w:val="32"/>
          <w:szCs w:val="32"/>
          <w:rtl/>
        </w:rPr>
        <w:t xml:space="preserve">وَجَٰهِدُواْ فِي ٱللَّهِ حَقَّ جِهَادِهِۦۚ هُوَ ٱجۡتَبَىٰكُمۡ وَمَا جَعَلَ عَلَيۡكُمۡ فِي ٱلدِّينِ مِنۡ حَرَجٖۚ </w:t>
      </w:r>
    </w:p>
    <w:p w14:paraId="5E4E12F6" w14:textId="291926F9" w:rsidR="0029547E" w:rsidRPr="0029547E" w:rsidRDefault="00A31D91" w:rsidP="001F09D7">
      <w:pPr>
        <w:autoSpaceDE w:val="0"/>
        <w:autoSpaceDN w:val="0"/>
        <w:adjustRightInd w:val="0"/>
        <w:ind w:left="450"/>
        <w:jc w:val="both"/>
        <w:rPr>
          <w:rFonts w:ascii="Garamond" w:hAnsi="Garamond" w:cstheme="majorBidi"/>
          <w:i/>
          <w:iCs/>
        </w:rPr>
      </w:pPr>
      <w:r w:rsidRPr="00443C15">
        <w:rPr>
          <w:rFonts w:ascii="Garamond" w:hAnsi="Garamond" w:cstheme="majorBidi"/>
        </w:rPr>
        <w:t xml:space="preserve">Artinya: </w:t>
      </w:r>
      <w:r w:rsidRPr="0029547E">
        <w:rPr>
          <w:rFonts w:ascii="Garamond" w:hAnsi="Garamond" w:cstheme="majorBidi"/>
          <w:i/>
          <w:iCs/>
        </w:rPr>
        <w:t xml:space="preserve">Dan berjihadlah kamu pada jalan Allah dengan jihad yang sebenar-benarnya. Dia telah memilih kamu dan Dia sekali-kali tidak menjadikan untuk kamu dalam agama suatu kesempitan. </w:t>
      </w:r>
    </w:p>
    <w:p w14:paraId="3943BDB8" w14:textId="77777777" w:rsidR="00A31D91" w:rsidRPr="00443C15" w:rsidRDefault="00A31D91" w:rsidP="00A31D91">
      <w:pPr>
        <w:pStyle w:val="ListParagraph"/>
        <w:numPr>
          <w:ilvl w:val="0"/>
          <w:numId w:val="8"/>
        </w:numPr>
        <w:autoSpaceDE w:val="0"/>
        <w:autoSpaceDN w:val="0"/>
        <w:adjustRightInd w:val="0"/>
        <w:spacing w:before="100" w:beforeAutospacing="1" w:afterAutospacing="1"/>
        <w:ind w:left="450"/>
        <w:contextualSpacing w:val="0"/>
        <w:jc w:val="both"/>
        <w:rPr>
          <w:rFonts w:ascii="Garamond" w:hAnsi="Garamond"/>
        </w:rPr>
      </w:pPr>
      <w:r w:rsidRPr="00443C15">
        <w:rPr>
          <w:rFonts w:ascii="Garamond" w:hAnsi="Garamond"/>
        </w:rPr>
        <w:t>Hadis</w:t>
      </w:r>
    </w:p>
    <w:p w14:paraId="76D20A11" w14:textId="77777777" w:rsidR="00A31D91" w:rsidRPr="00443C15" w:rsidRDefault="00A31D91" w:rsidP="00A31D91">
      <w:pPr>
        <w:bidi/>
        <w:ind w:left="107" w:right="720"/>
        <w:jc w:val="both"/>
        <w:rPr>
          <w:rFonts w:ascii="Garamond" w:hAnsi="Garamond"/>
          <w:rtl/>
        </w:rPr>
      </w:pPr>
      <w:bookmarkStart w:id="0" w:name="_Hlk62114267"/>
      <w:r w:rsidRPr="00443C15">
        <w:rPr>
          <w:rFonts w:ascii="Garamond" w:hAnsi="Garamond" w:cs="Traditional Arabic"/>
          <w:sz w:val="32"/>
          <w:szCs w:val="32"/>
          <w:rtl/>
        </w:rPr>
        <w:t>عَنْ عَائِشَةَ قَالَتْ مَا خَيَّرَ رَسُولَ اللهِ صَلَّى اللهُ عَلَيْهِ وَ سَلَّمَ بَيْنَ أَمْرَيْنِ قَطُّ إِلاَّ اخْتَارَ أَيْسَرَهُمَا حَتَّى يَكُوْنَ إِثْمًا كَانَ أَبْعَدَ النَّاسِ</w:t>
      </w:r>
      <w:r w:rsidRPr="00443C15">
        <w:rPr>
          <w:rFonts w:ascii="Garamond" w:hAnsi="Garamond"/>
          <w:rtl/>
        </w:rPr>
        <w:t xml:space="preserve"> . </w:t>
      </w:r>
    </w:p>
    <w:p w14:paraId="72D9204A" w14:textId="77777777" w:rsidR="00A31D91" w:rsidRPr="00443C15" w:rsidRDefault="00A31D91" w:rsidP="00A31D91">
      <w:pPr>
        <w:tabs>
          <w:tab w:val="left" w:pos="360"/>
        </w:tabs>
        <w:ind w:left="360" w:right="90"/>
        <w:jc w:val="both"/>
        <w:rPr>
          <w:rFonts w:ascii="Garamond" w:hAnsi="Garamond" w:cstheme="majorBidi"/>
        </w:rPr>
      </w:pPr>
      <w:r w:rsidRPr="00443C15">
        <w:rPr>
          <w:rFonts w:ascii="Garamond" w:hAnsi="Garamond" w:cstheme="majorBidi"/>
        </w:rPr>
        <w:lastRenderedPageBreak/>
        <w:t>Artinya: Dari Aisyah ia berkata, Rasulullah saw “Tidak memilih antara dua perkara kecuali yang lebih mudah diantara keduanya selama tidak dosa, namun apabila perkara itu dosa maka beliau adalah orang yang lebih menjauhi ketimbang orang lain.” (HR. Muslim).</w:t>
      </w:r>
    </w:p>
    <w:p w14:paraId="0EB8A94D" w14:textId="77777777" w:rsidR="00A31D91" w:rsidRPr="00443C15" w:rsidRDefault="00A31D91" w:rsidP="00A31D91">
      <w:pPr>
        <w:bidi/>
        <w:ind w:left="17" w:right="720" w:firstLine="90"/>
        <w:jc w:val="both"/>
        <w:rPr>
          <w:rFonts w:ascii="Garamond" w:hAnsi="Garamond" w:cs="Traditional Arabic"/>
          <w:sz w:val="32"/>
          <w:szCs w:val="32"/>
          <w:rtl/>
        </w:rPr>
      </w:pPr>
      <w:r w:rsidRPr="00443C15">
        <w:rPr>
          <w:rFonts w:ascii="Garamond" w:hAnsi="Garamond" w:cs="Traditional Arabic"/>
          <w:sz w:val="32"/>
          <w:szCs w:val="32"/>
          <w:rtl/>
        </w:rPr>
        <w:t>عَنْ أَبِيْ هُرَيْرَةَ عَنِ النَّبِيَّ صَلَّى اللهُ عَلَيْهِ وَسَلَّمَ قَالَإِنَّ الدَّيْنَ يُسْرٌ, وَلَنْ يُشَادَّ الدَّيْنَ أَحَدٌ إِلاَّ غَلَبَهُ فَسَدَّدُوْا وَقَارِبُوا وَأَبْشِرُوا , وَاسْتَعِيْنُوا بِالْغَدْوَةِ وَالرَّوْحَةِ وَ شَيْءٍ مِنَ الدُّ لْجَةِ.</w:t>
      </w:r>
    </w:p>
    <w:p w14:paraId="5D43B089" w14:textId="77777777" w:rsidR="00A31D91" w:rsidRPr="00443C15" w:rsidRDefault="00A31D91" w:rsidP="00A31D91">
      <w:pPr>
        <w:ind w:left="450" w:right="-73"/>
        <w:jc w:val="both"/>
        <w:rPr>
          <w:rFonts w:ascii="Garamond" w:hAnsi="Garamond" w:cstheme="majorBidi"/>
        </w:rPr>
      </w:pPr>
      <w:r w:rsidRPr="00443C15">
        <w:rPr>
          <w:rFonts w:ascii="Garamond" w:hAnsi="Garamond" w:cstheme="majorBidi"/>
        </w:rPr>
        <w:t>Artinya: Abu Hurairah dan Nabi saw, bersabda, “Sesungguhnya agama itu mudah, agama tidak memberatkan kepada seseorang kecuali sesuai kemampuannya, konsistenlah beramal dengan wajar, mendekatlah, bergembiralah, minta tolonglah di awal pagi, siang dan kahir malam.” (HR. Bukhari).</w:t>
      </w:r>
    </w:p>
    <w:p w14:paraId="08D84F24" w14:textId="77777777" w:rsidR="00A31D91" w:rsidRPr="00443C15" w:rsidRDefault="00A31D91" w:rsidP="00A31D91">
      <w:pPr>
        <w:ind w:left="450" w:right="-73"/>
        <w:jc w:val="both"/>
        <w:rPr>
          <w:rFonts w:ascii="Garamond" w:hAnsi="Garamond" w:cstheme="majorBidi"/>
        </w:rPr>
      </w:pPr>
    </w:p>
    <w:bookmarkEnd w:id="0"/>
    <w:p w14:paraId="6D60C39C" w14:textId="77777777" w:rsidR="00A31D91" w:rsidRPr="00443C15" w:rsidRDefault="00A31D91" w:rsidP="00A31D91">
      <w:pPr>
        <w:pStyle w:val="ListParagraph"/>
        <w:numPr>
          <w:ilvl w:val="0"/>
          <w:numId w:val="8"/>
        </w:numPr>
        <w:autoSpaceDE w:val="0"/>
        <w:autoSpaceDN w:val="0"/>
        <w:adjustRightInd w:val="0"/>
        <w:spacing w:before="240"/>
        <w:ind w:left="450"/>
        <w:contextualSpacing w:val="0"/>
        <w:jc w:val="both"/>
        <w:rPr>
          <w:rFonts w:ascii="Garamond" w:hAnsi="Garamond"/>
        </w:rPr>
      </w:pPr>
      <w:r w:rsidRPr="00443C15">
        <w:rPr>
          <w:rFonts w:ascii="Garamond" w:hAnsi="Garamond"/>
        </w:rPr>
        <w:t>Ijma Ulama</w:t>
      </w:r>
    </w:p>
    <w:p w14:paraId="343D25F8" w14:textId="3E591415" w:rsidR="00A31D91" w:rsidRPr="00443C15" w:rsidRDefault="00A31D91" w:rsidP="00A31D91">
      <w:pPr>
        <w:pStyle w:val="ListParagraph"/>
        <w:autoSpaceDE w:val="0"/>
        <w:autoSpaceDN w:val="0"/>
        <w:adjustRightInd w:val="0"/>
        <w:spacing w:after="240"/>
        <w:ind w:left="450"/>
        <w:jc w:val="both"/>
        <w:rPr>
          <w:rFonts w:ascii="Garamond" w:hAnsi="Garamond"/>
        </w:rPr>
      </w:pPr>
      <w:r w:rsidRPr="00443C15">
        <w:rPr>
          <w:rFonts w:ascii="Garamond" w:hAnsi="Garamond"/>
        </w:rPr>
        <w:t xml:space="preserve">Para fukaha dari kalangan sahabat hingga tabi’in sepakat bahwa </w:t>
      </w:r>
      <w:r w:rsidRPr="00443C15">
        <w:rPr>
          <w:rFonts w:ascii="Garamond" w:hAnsi="Garamond"/>
          <w:i/>
          <w:iCs/>
        </w:rPr>
        <w:t>mas</w:t>
      </w:r>
      <w:r w:rsidR="00B41207">
        <w:rPr>
          <w:rFonts w:ascii="Garamond" w:hAnsi="Garamond"/>
          <w:i/>
          <w:iCs/>
          <w:lang w:val="en-US"/>
        </w:rPr>
        <w:t>h</w:t>
      </w:r>
      <w:r w:rsidRPr="00443C15">
        <w:rPr>
          <w:rFonts w:ascii="Garamond" w:hAnsi="Garamond"/>
          <w:i/>
          <w:iCs/>
        </w:rPr>
        <w:t xml:space="preserve">aqah </w:t>
      </w:r>
      <w:r w:rsidRPr="00443C15">
        <w:rPr>
          <w:rFonts w:ascii="Garamond" w:hAnsi="Garamond"/>
        </w:rPr>
        <w:t xml:space="preserve">(kesulitan) memberikan konsekuensi kemudahan dalam menjalankan taklif. Disinilah letak fleksibilitas ajaran Islam, karena Islam sangat memperhatikan kondisi umatnya dalam </w:t>
      </w:r>
      <w:r w:rsidR="00B41207" w:rsidRPr="00443C15">
        <w:rPr>
          <w:rFonts w:ascii="Garamond" w:hAnsi="Garamond"/>
        </w:rPr>
        <w:t>keadaan</w:t>
      </w:r>
      <w:r w:rsidRPr="00443C15">
        <w:rPr>
          <w:rFonts w:ascii="Garamond" w:hAnsi="Garamond"/>
        </w:rPr>
        <w:t xml:space="preserve"> darurat dan </w:t>
      </w:r>
      <w:r w:rsidRPr="00B41207">
        <w:rPr>
          <w:rFonts w:ascii="Garamond" w:hAnsi="Garamond"/>
          <w:i/>
          <w:iCs/>
        </w:rPr>
        <w:t>hajiyat</w:t>
      </w:r>
      <w:r w:rsidRPr="00443C15">
        <w:rPr>
          <w:rFonts w:ascii="Garamond" w:hAnsi="Garamond"/>
        </w:rPr>
        <w:t>.</w:t>
      </w:r>
    </w:p>
    <w:p w14:paraId="28E65CF5" w14:textId="77777777" w:rsidR="00A31D91" w:rsidRPr="00443C15" w:rsidRDefault="00A31D91" w:rsidP="00A31D91">
      <w:pPr>
        <w:pStyle w:val="ListParagraph"/>
        <w:numPr>
          <w:ilvl w:val="0"/>
          <w:numId w:val="8"/>
        </w:numPr>
        <w:autoSpaceDE w:val="0"/>
        <w:autoSpaceDN w:val="0"/>
        <w:adjustRightInd w:val="0"/>
        <w:ind w:left="450"/>
        <w:contextualSpacing w:val="0"/>
        <w:jc w:val="both"/>
        <w:rPr>
          <w:rFonts w:ascii="Garamond" w:hAnsi="Garamond"/>
        </w:rPr>
      </w:pPr>
      <w:r w:rsidRPr="00443C15">
        <w:rPr>
          <w:rFonts w:ascii="Garamond" w:hAnsi="Garamond"/>
        </w:rPr>
        <w:t xml:space="preserve">Argumentasi nalar atau dalil aqli, </w:t>
      </w:r>
    </w:p>
    <w:p w14:paraId="2888EFE2" w14:textId="4E0F6814" w:rsidR="00A31D91" w:rsidRPr="00443C15" w:rsidRDefault="00A31D91" w:rsidP="00A31D91">
      <w:pPr>
        <w:autoSpaceDE w:val="0"/>
        <w:autoSpaceDN w:val="0"/>
        <w:adjustRightInd w:val="0"/>
        <w:spacing w:after="240"/>
        <w:ind w:left="450"/>
        <w:jc w:val="both"/>
        <w:rPr>
          <w:rFonts w:ascii="Garamond" w:hAnsi="Garamond" w:cstheme="majorBidi"/>
        </w:rPr>
      </w:pPr>
      <w:r w:rsidRPr="00443C15">
        <w:rPr>
          <w:rFonts w:ascii="Garamond" w:hAnsi="Garamond" w:cstheme="majorBidi"/>
        </w:rPr>
        <w:t xml:space="preserve">Secara nalar, </w:t>
      </w:r>
      <w:r w:rsidR="00B41207" w:rsidRPr="00443C15">
        <w:rPr>
          <w:rFonts w:ascii="Garamond" w:hAnsi="Garamond" w:cstheme="majorBidi"/>
        </w:rPr>
        <w:t>seandalnya</w:t>
      </w:r>
      <w:r w:rsidRPr="00443C15">
        <w:rPr>
          <w:rFonts w:ascii="Garamond" w:hAnsi="Garamond" w:cstheme="majorBidi"/>
        </w:rPr>
        <w:t xml:space="preserve"> menolak kesulitan bukanlah menjadi suatu inti dalam syariat Islam, niscaya Islam tidak akan memberikan keringanan berupa rukhsah dan </w:t>
      </w:r>
      <w:r w:rsidRPr="00B41207">
        <w:rPr>
          <w:rFonts w:ascii="Garamond" w:hAnsi="Garamond" w:cstheme="majorBidi"/>
          <w:i/>
          <w:iCs/>
        </w:rPr>
        <w:t>tahf</w:t>
      </w:r>
      <w:r w:rsidR="00B41207">
        <w:rPr>
          <w:rFonts w:ascii="Garamond" w:hAnsi="Garamond" w:cstheme="majorBidi"/>
          <w:i/>
          <w:iCs/>
        </w:rPr>
        <w:t>ī</w:t>
      </w:r>
      <w:r w:rsidRPr="00B41207">
        <w:rPr>
          <w:rFonts w:ascii="Garamond" w:hAnsi="Garamond" w:cstheme="majorBidi"/>
          <w:i/>
          <w:iCs/>
        </w:rPr>
        <w:t>f</w:t>
      </w:r>
      <w:r w:rsidRPr="00443C15">
        <w:rPr>
          <w:rFonts w:ascii="Garamond" w:hAnsi="Garamond" w:cstheme="majorBidi"/>
        </w:rPr>
        <w:t xml:space="preserve"> bagi yang mengalami </w:t>
      </w:r>
      <w:r w:rsidR="00B41207" w:rsidRPr="00443C15">
        <w:rPr>
          <w:rFonts w:ascii="Garamond" w:hAnsi="Garamond" w:cstheme="majorBidi"/>
        </w:rPr>
        <w:t>uzur</w:t>
      </w:r>
      <w:r w:rsidRPr="00443C15">
        <w:rPr>
          <w:rFonts w:ascii="Garamond" w:hAnsi="Garamond" w:cstheme="majorBidi"/>
        </w:rPr>
        <w:t xml:space="preserve"> dalam menjalan perintah </w:t>
      </w:r>
      <w:r w:rsidRPr="00B41207">
        <w:rPr>
          <w:rFonts w:ascii="Garamond" w:hAnsi="Garamond" w:cstheme="majorBidi"/>
          <w:i/>
          <w:iCs/>
        </w:rPr>
        <w:t>takl</w:t>
      </w:r>
      <w:r w:rsidR="00B41207">
        <w:rPr>
          <w:rFonts w:ascii="Garamond" w:hAnsi="Garamond" w:cstheme="majorBidi"/>
          <w:i/>
          <w:iCs/>
        </w:rPr>
        <w:t>ī</w:t>
      </w:r>
      <w:r w:rsidRPr="00B41207">
        <w:rPr>
          <w:rFonts w:ascii="Garamond" w:hAnsi="Garamond" w:cstheme="majorBidi"/>
          <w:i/>
          <w:iCs/>
        </w:rPr>
        <w:t>f</w:t>
      </w:r>
      <w:r w:rsidRPr="00443C15">
        <w:rPr>
          <w:rFonts w:ascii="Garamond" w:hAnsi="Garamond" w:cstheme="majorBidi"/>
        </w:rPr>
        <w:t xml:space="preserve">. </w:t>
      </w:r>
    </w:p>
    <w:p w14:paraId="28677284" w14:textId="77777777" w:rsidR="00A31D91" w:rsidRPr="00443C15" w:rsidRDefault="00A31D91" w:rsidP="00A31D91">
      <w:pPr>
        <w:autoSpaceDE w:val="0"/>
        <w:autoSpaceDN w:val="0"/>
        <w:adjustRightInd w:val="0"/>
        <w:jc w:val="both"/>
        <w:rPr>
          <w:rFonts w:ascii="Garamond" w:hAnsi="Garamond"/>
          <w:b/>
          <w:bCs/>
          <w:i/>
          <w:iCs/>
        </w:rPr>
      </w:pPr>
      <w:r w:rsidRPr="00443C15">
        <w:rPr>
          <w:rFonts w:ascii="Garamond" w:hAnsi="Garamond"/>
          <w:b/>
          <w:bCs/>
          <w:i/>
          <w:iCs/>
        </w:rPr>
        <w:t xml:space="preserve">Cabang- Cabang Kaidah </w:t>
      </w:r>
      <w:r w:rsidRPr="00443C15">
        <w:rPr>
          <w:rFonts w:ascii="Garamond" w:hAnsi="Garamond" w:cstheme="majorBidi"/>
          <w:i/>
          <w:iCs/>
          <w:rtl/>
        </w:rPr>
        <w:t>المشقة تجلب التيسير</w:t>
      </w:r>
      <w:r w:rsidRPr="00443C15">
        <w:rPr>
          <w:rStyle w:val="FootnoteReference"/>
          <w:rFonts w:ascii="Garamond" w:hAnsi="Garamond"/>
          <w:b/>
          <w:bCs/>
        </w:rPr>
        <w:t xml:space="preserve"> </w:t>
      </w:r>
      <w:r w:rsidRPr="00443C15">
        <w:rPr>
          <w:rFonts w:ascii="Garamond" w:hAnsi="Garamond"/>
          <w:b/>
          <w:bCs/>
        </w:rPr>
        <w:t xml:space="preserve"> </w:t>
      </w:r>
      <w:r w:rsidRPr="00443C15">
        <w:rPr>
          <w:rStyle w:val="FootnoteReference"/>
          <w:rFonts w:ascii="Garamond" w:hAnsi="Garamond"/>
          <w:b/>
          <w:bCs/>
        </w:rPr>
        <w:footnoteReference w:id="22"/>
      </w:r>
    </w:p>
    <w:p w14:paraId="23A0FB63" w14:textId="77777777" w:rsidR="00A31D91" w:rsidRPr="00443C15" w:rsidRDefault="00A31D91" w:rsidP="00A31D91">
      <w:pPr>
        <w:tabs>
          <w:tab w:val="left" w:pos="720"/>
        </w:tabs>
        <w:jc w:val="both"/>
        <w:rPr>
          <w:rFonts w:ascii="Garamond" w:hAnsi="Garamond" w:cstheme="majorBidi"/>
          <w:b/>
          <w:bCs/>
          <w:i/>
          <w:iCs/>
        </w:rPr>
      </w:pPr>
      <w:r w:rsidRPr="00443C15">
        <w:rPr>
          <w:rFonts w:ascii="Garamond" w:hAnsi="Garamond" w:cstheme="majorBidi"/>
          <w:b/>
          <w:bCs/>
          <w:i/>
          <w:iCs/>
        </w:rPr>
        <w:t xml:space="preserve">Pertama </w:t>
      </w:r>
    </w:p>
    <w:p w14:paraId="71D8B8BD" w14:textId="77777777" w:rsidR="00A31D91" w:rsidRPr="00443C15" w:rsidRDefault="00A31D91" w:rsidP="00A31D91">
      <w:pPr>
        <w:ind w:firstLine="360"/>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إِذَا ضَاقَ الأَمْرُ إِتَّسَعَ</w:t>
      </w:r>
    </w:p>
    <w:p w14:paraId="22341835"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Apabila suatu perkara menjadi sempit maka hukumnya meluas.</w:t>
      </w:r>
    </w:p>
    <w:p w14:paraId="4391724F" w14:textId="77777777" w:rsidR="00A31D91" w:rsidRPr="00443C15" w:rsidRDefault="00A31D91" w:rsidP="00A31D91">
      <w:pPr>
        <w:jc w:val="both"/>
        <w:rPr>
          <w:rFonts w:ascii="Garamond" w:hAnsi="Garamond"/>
          <w:b/>
          <w:bCs/>
          <w:i/>
          <w:iCs/>
          <w:color w:val="222222"/>
          <w:shd w:val="clear" w:color="auto" w:fill="FFFFFF"/>
        </w:rPr>
      </w:pPr>
    </w:p>
    <w:p w14:paraId="3DDB1E5C" w14:textId="4EEE40BC" w:rsidR="00A31D91" w:rsidRPr="00443C15" w:rsidRDefault="00A31D91" w:rsidP="00A31D91">
      <w:pPr>
        <w:ind w:firstLine="720"/>
        <w:jc w:val="both"/>
        <w:rPr>
          <w:rFonts w:ascii="Garamond" w:hAnsi="Garamond"/>
          <w:b/>
          <w:bCs/>
          <w:color w:val="222222"/>
          <w:shd w:val="clear" w:color="auto" w:fill="FFFFFF"/>
        </w:rPr>
      </w:pPr>
      <w:r w:rsidRPr="00443C15">
        <w:rPr>
          <w:rFonts w:ascii="Garamond" w:hAnsi="Garamond" w:cstheme="majorBidi"/>
          <w:color w:val="222222"/>
          <w:shd w:val="clear" w:color="auto" w:fill="FFFFFF"/>
        </w:rPr>
        <w:t>Kaidah ini, adalah kaidah yang dibuat oleh asy-Syafii. Maksud dari kaidah ini adalah bahwa apabila sesuatu itu ada kesempitan/kesukaran dalam menjalankannya, maka dalam keadaan yang demikian ini “wilayah-</w:t>
      </w:r>
      <w:r w:rsidR="001534A1" w:rsidRPr="00443C15">
        <w:rPr>
          <w:rFonts w:ascii="Garamond" w:hAnsi="Garamond" w:cstheme="majorBidi"/>
          <w:color w:val="222222"/>
          <w:shd w:val="clear" w:color="auto" w:fill="FFFFFF"/>
        </w:rPr>
        <w:t>wilayah “yang</w:t>
      </w:r>
      <w:r w:rsidRPr="00443C15">
        <w:rPr>
          <w:rFonts w:ascii="Garamond" w:hAnsi="Garamond" w:cstheme="majorBidi"/>
          <w:color w:val="222222"/>
          <w:shd w:val="clear" w:color="auto" w:fill="FFFFFF"/>
        </w:rPr>
        <w:t xml:space="preserve"> semula dilarang menjadi diperbolehkan</w:t>
      </w:r>
      <w:r w:rsidRPr="00443C15">
        <w:rPr>
          <w:rFonts w:ascii="Garamond" w:hAnsi="Garamond"/>
          <w:b/>
          <w:bCs/>
          <w:color w:val="222222"/>
          <w:shd w:val="clear" w:color="auto" w:fill="FFFFFF"/>
        </w:rPr>
        <w:t xml:space="preserve">. </w:t>
      </w:r>
      <w:r w:rsidRPr="00443C15">
        <w:rPr>
          <w:rFonts w:ascii="Garamond" w:hAnsi="Garamond" w:cstheme="majorBidi"/>
          <w:color w:val="222222"/>
          <w:shd w:val="clear" w:color="auto" w:fill="FFFFFF"/>
        </w:rPr>
        <w:t>Kebalikan dari kaidah ini adalah:</w:t>
      </w:r>
      <w:r w:rsidRPr="00443C15">
        <w:rPr>
          <w:rFonts w:ascii="Garamond" w:hAnsi="Garamond"/>
          <w:b/>
          <w:bCs/>
          <w:color w:val="222222"/>
          <w:shd w:val="clear" w:color="auto" w:fill="FFFFFF"/>
        </w:rPr>
        <w:t xml:space="preserve"> </w:t>
      </w:r>
    </w:p>
    <w:p w14:paraId="1A288B36" w14:textId="77777777" w:rsidR="00A31D91" w:rsidRPr="00443C15" w:rsidRDefault="00A31D91" w:rsidP="00A31D91">
      <w:pPr>
        <w:ind w:firstLine="851"/>
        <w:jc w:val="both"/>
        <w:rPr>
          <w:rFonts w:ascii="Garamond" w:hAnsi="Garamond" w:cs="Arial"/>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إِذَا إِتَّسَعَ ضَاقَ</w:t>
      </w:r>
    </w:p>
    <w:p w14:paraId="20715DA7" w14:textId="77777777" w:rsidR="00A31D91" w:rsidRPr="00443C15" w:rsidRDefault="00A31D91" w:rsidP="00A31D91">
      <w:pPr>
        <w:jc w:val="both"/>
        <w:rPr>
          <w:rFonts w:ascii="Garamond" w:hAnsi="Garamond"/>
          <w:i/>
          <w:iCs/>
          <w:color w:val="222222"/>
          <w:shd w:val="clear" w:color="auto" w:fill="FFFFFF"/>
        </w:rPr>
      </w:pPr>
      <w:r w:rsidRPr="00443C15">
        <w:rPr>
          <w:rFonts w:ascii="Garamond" w:hAnsi="Garamond"/>
          <w:i/>
          <w:iCs/>
          <w:color w:val="222222"/>
          <w:shd w:val="clear" w:color="auto" w:fill="FFFFFF"/>
        </w:rPr>
        <w:t>Apabila suatu perkara menjadi luas maka hukumnya menyempit.</w:t>
      </w:r>
    </w:p>
    <w:p w14:paraId="38228AA3" w14:textId="77777777" w:rsidR="00A31D91" w:rsidRPr="00443C15" w:rsidRDefault="00A31D91" w:rsidP="00A31D91">
      <w:pPr>
        <w:jc w:val="both"/>
        <w:rPr>
          <w:rFonts w:ascii="Garamond" w:hAnsi="Garamond"/>
          <w:i/>
          <w:iCs/>
          <w:color w:val="222222"/>
          <w:shd w:val="clear" w:color="auto" w:fill="FFFFFF"/>
        </w:rPr>
      </w:pPr>
    </w:p>
    <w:p w14:paraId="202D672F" w14:textId="77777777" w:rsidR="00A31D91" w:rsidRPr="00443C15" w:rsidRDefault="00A31D91" w:rsidP="00A31D91">
      <w:pPr>
        <w:ind w:firstLine="720"/>
        <w:jc w:val="both"/>
        <w:rPr>
          <w:rFonts w:ascii="Garamond" w:hAnsi="Garamond"/>
          <w:i/>
          <w:iCs/>
          <w:color w:val="222222"/>
          <w:shd w:val="clear" w:color="auto" w:fill="FFFFFF"/>
        </w:rPr>
      </w:pPr>
      <w:r w:rsidRPr="00443C15">
        <w:rPr>
          <w:rFonts w:ascii="Garamond" w:hAnsi="Garamond"/>
          <w:color w:val="222222"/>
          <w:shd w:val="clear" w:color="auto" w:fill="FFFFFF"/>
        </w:rPr>
        <w:t xml:space="preserve">Kaidah ini menunjukkan fleksibilitas hukum Islam yang bisa diterapkan secara tepat pada setiap keadaan. </w:t>
      </w:r>
    </w:p>
    <w:p w14:paraId="08DC32FF" w14:textId="44F8F107" w:rsidR="00A31D91" w:rsidRDefault="00A31D91" w:rsidP="00A31D91">
      <w:pPr>
        <w:jc w:val="both"/>
        <w:rPr>
          <w:rFonts w:ascii="Garamond" w:hAnsi="Garamond"/>
          <w:i/>
          <w:iCs/>
          <w:color w:val="222222"/>
          <w:shd w:val="clear" w:color="auto" w:fill="FFFFFF"/>
        </w:rPr>
      </w:pPr>
    </w:p>
    <w:p w14:paraId="1D4379D4" w14:textId="77777777" w:rsidR="001F09D7" w:rsidRPr="00443C15" w:rsidRDefault="001F09D7" w:rsidP="00A31D91">
      <w:pPr>
        <w:jc w:val="both"/>
        <w:rPr>
          <w:rFonts w:ascii="Garamond" w:hAnsi="Garamond"/>
          <w:i/>
          <w:iCs/>
          <w:color w:val="222222"/>
          <w:shd w:val="clear" w:color="auto" w:fill="FFFFFF"/>
        </w:rPr>
      </w:pPr>
    </w:p>
    <w:p w14:paraId="029D079A" w14:textId="77777777" w:rsidR="00A31D91" w:rsidRPr="00443C15" w:rsidRDefault="00A31D91" w:rsidP="00A31D91">
      <w:pPr>
        <w:jc w:val="both"/>
        <w:rPr>
          <w:rFonts w:ascii="Garamond" w:hAnsi="Garamond"/>
          <w:b/>
          <w:bCs/>
          <w:i/>
          <w:iCs/>
          <w:color w:val="222222"/>
          <w:shd w:val="clear" w:color="auto" w:fill="FFFFFF"/>
        </w:rPr>
      </w:pPr>
      <w:r w:rsidRPr="00443C15">
        <w:rPr>
          <w:rFonts w:ascii="Garamond" w:hAnsi="Garamond"/>
          <w:b/>
          <w:bCs/>
          <w:i/>
          <w:iCs/>
          <w:color w:val="222222"/>
          <w:shd w:val="clear" w:color="auto" w:fill="FFFFFF"/>
        </w:rPr>
        <w:t>Kedua</w:t>
      </w:r>
    </w:p>
    <w:p w14:paraId="5D3963CE" w14:textId="77777777" w:rsidR="00A31D91" w:rsidRPr="00443C15" w:rsidRDefault="00A31D91" w:rsidP="00A31D91">
      <w:pPr>
        <w:jc w:val="both"/>
        <w:rPr>
          <w:rFonts w:ascii="Garamond" w:hAnsi="Garamond" w:cs="Traditional Arabic"/>
          <w:b/>
          <w:bCs/>
          <w:color w:val="222222"/>
          <w:sz w:val="32"/>
          <w:szCs w:val="32"/>
          <w:shd w:val="clear" w:color="auto" w:fill="FFFFFF"/>
          <w:rtl/>
        </w:rPr>
      </w:pPr>
      <w:r w:rsidRPr="00443C15">
        <w:rPr>
          <w:rFonts w:ascii="Garamond" w:hAnsi="Garamond" w:cs="Traditional Arabic"/>
          <w:b/>
          <w:bCs/>
          <w:color w:val="222222"/>
          <w:sz w:val="44"/>
          <w:szCs w:val="44"/>
          <w:shd w:val="clear" w:color="auto" w:fill="FFFFFF"/>
          <w:rtl/>
        </w:rPr>
        <w:t>إِ</w:t>
      </w:r>
      <w:r w:rsidRPr="00443C15">
        <w:rPr>
          <w:rFonts w:ascii="Garamond" w:hAnsi="Garamond" w:cs="Traditional Arabic"/>
          <w:b/>
          <w:bCs/>
          <w:color w:val="222222"/>
          <w:sz w:val="32"/>
          <w:szCs w:val="32"/>
          <w:shd w:val="clear" w:color="auto" w:fill="FFFFFF"/>
          <w:rtl/>
        </w:rPr>
        <w:t>ذَا تَعَذَّ رَ الأَصْلُ يُصَارُ إِلَى البَدَلِ</w:t>
      </w:r>
    </w:p>
    <w:p w14:paraId="7DB6ACE7"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Apabila yang asli sukar dikerjakan maka berpindah kepada penggantinya</w:t>
      </w:r>
    </w:p>
    <w:p w14:paraId="64140D4E" w14:textId="77777777" w:rsidR="00A31D91" w:rsidRPr="00443C15" w:rsidRDefault="00A31D91" w:rsidP="00A31D91">
      <w:pPr>
        <w:spacing w:before="240"/>
        <w:jc w:val="both"/>
        <w:rPr>
          <w:rFonts w:ascii="Garamond" w:hAnsi="Garamond" w:cstheme="majorBidi"/>
          <w:b/>
          <w:bCs/>
          <w:i/>
          <w:iCs/>
          <w:color w:val="222222"/>
          <w:sz w:val="32"/>
          <w:szCs w:val="32"/>
          <w:shd w:val="clear" w:color="auto" w:fill="FFFFFF"/>
        </w:rPr>
      </w:pPr>
      <w:r w:rsidRPr="00443C15">
        <w:rPr>
          <w:rFonts w:ascii="Garamond" w:hAnsi="Garamond" w:cstheme="majorBidi"/>
          <w:b/>
          <w:bCs/>
          <w:i/>
          <w:iCs/>
          <w:color w:val="222222"/>
          <w:shd w:val="clear" w:color="auto" w:fill="FFFFFF"/>
        </w:rPr>
        <w:lastRenderedPageBreak/>
        <w:t>Ketiga</w:t>
      </w:r>
    </w:p>
    <w:p w14:paraId="704F5F0C"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مَا لَا يُمْكِنْ التَحَرُ زْ مِنْهُ مَعْفُو عَنْهُ</w:t>
      </w:r>
    </w:p>
    <w:p w14:paraId="2FFE36E9"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Apa yang tidak mungkin menjaganya (menghindarkannya), maka hal itu dimaafkan.</w:t>
      </w:r>
    </w:p>
    <w:p w14:paraId="468D63AF" w14:textId="77777777" w:rsidR="00A31D91" w:rsidRPr="00443C15" w:rsidRDefault="00A31D91" w:rsidP="00A31D91">
      <w:pPr>
        <w:jc w:val="both"/>
        <w:rPr>
          <w:rFonts w:ascii="Garamond" w:hAnsi="Garamond" w:cstheme="majorBidi"/>
          <w:color w:val="222222"/>
          <w:shd w:val="clear" w:color="auto" w:fill="FFFFFF"/>
        </w:rPr>
      </w:pPr>
    </w:p>
    <w:p w14:paraId="3935FEA6" w14:textId="77777777" w:rsidR="00A31D91" w:rsidRPr="00443C15" w:rsidRDefault="00A31D91" w:rsidP="00A31D91">
      <w:pPr>
        <w:jc w:val="both"/>
        <w:rPr>
          <w:rFonts w:ascii="Garamond" w:hAnsi="Garamond" w:cstheme="majorBidi"/>
          <w:b/>
          <w:bCs/>
          <w:i/>
          <w:iCs/>
          <w:color w:val="222222"/>
          <w:sz w:val="20"/>
          <w:szCs w:val="20"/>
          <w:shd w:val="clear" w:color="auto" w:fill="FFFFFF"/>
        </w:rPr>
      </w:pPr>
      <w:r w:rsidRPr="00443C15">
        <w:rPr>
          <w:rFonts w:ascii="Garamond" w:hAnsi="Garamond" w:cstheme="majorBidi"/>
          <w:b/>
          <w:bCs/>
          <w:i/>
          <w:iCs/>
          <w:color w:val="222222"/>
          <w:shd w:val="clear" w:color="auto" w:fill="FFFFFF"/>
        </w:rPr>
        <w:t>Keempat</w:t>
      </w:r>
    </w:p>
    <w:p w14:paraId="67770A7B"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الرُ خَصُ لَا تُنَا طُ بِالْمَعَا صِى</w:t>
      </w:r>
    </w:p>
    <w:p w14:paraId="5CDA0B44"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Kemudahan (rukhsah) itu tidak boleh dihubungkan dengan kemaksiatan</w:t>
      </w:r>
    </w:p>
    <w:p w14:paraId="33EF0FD6" w14:textId="77777777" w:rsidR="00A31D91" w:rsidRPr="00443C15" w:rsidRDefault="00A31D91" w:rsidP="00A31D91">
      <w:pPr>
        <w:spacing w:before="240"/>
        <w:ind w:firstLine="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 xml:space="preserve">Kaidah ini dikaitkan untuk menjaga kemudahan-kemudahan di dalam hukum tidak disalahgunakan untuk melakukan maksiat (kejahatan atau dosa).  </w:t>
      </w:r>
    </w:p>
    <w:p w14:paraId="753F604D" w14:textId="77777777" w:rsidR="00A31D91" w:rsidRPr="00443C15" w:rsidRDefault="00A31D91" w:rsidP="00A31D91">
      <w:pPr>
        <w:jc w:val="both"/>
        <w:rPr>
          <w:rFonts w:ascii="Garamond" w:hAnsi="Garamond"/>
          <w:b/>
          <w:bCs/>
          <w:i/>
          <w:iCs/>
          <w:color w:val="222222"/>
          <w:shd w:val="clear" w:color="auto" w:fill="FFFFFF"/>
        </w:rPr>
      </w:pPr>
      <w:r w:rsidRPr="00443C15">
        <w:rPr>
          <w:rFonts w:ascii="Garamond" w:hAnsi="Garamond"/>
          <w:b/>
          <w:bCs/>
          <w:i/>
          <w:iCs/>
          <w:color w:val="222222"/>
          <w:shd w:val="clear" w:color="auto" w:fill="FFFFFF"/>
        </w:rPr>
        <w:t>Kelima</w:t>
      </w:r>
    </w:p>
    <w:p w14:paraId="1B5E68D4"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إِذَا تَعَذَّرَتْ الحَقِيقَةُ يُصَارُ إِلَى المجَازِ</w:t>
      </w:r>
    </w:p>
    <w:p w14:paraId="0FE8546D"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Apabila suatu kata sulit diartikan dengan arti yang sesungguhnya, maka kata tersebut berpindah artinya kepada arti kiasannya.</w:t>
      </w:r>
    </w:p>
    <w:p w14:paraId="5EFB910B" w14:textId="77777777" w:rsidR="00A31D91" w:rsidRPr="00443C15" w:rsidRDefault="00A31D91" w:rsidP="00A31D91">
      <w:pPr>
        <w:jc w:val="both"/>
        <w:rPr>
          <w:rFonts w:ascii="Garamond" w:hAnsi="Garamond" w:cs="Arial"/>
          <w:color w:val="222222"/>
          <w:sz w:val="20"/>
          <w:szCs w:val="20"/>
          <w:shd w:val="clear" w:color="auto" w:fill="FFFFFF"/>
        </w:rPr>
      </w:pPr>
      <w:r w:rsidRPr="00443C15">
        <w:rPr>
          <w:rFonts w:ascii="Garamond" w:hAnsi="Garamond"/>
          <w:color w:val="222222"/>
          <w:shd w:val="clear" w:color="auto" w:fill="FFFFFF"/>
        </w:rPr>
        <w:t>            </w:t>
      </w:r>
    </w:p>
    <w:p w14:paraId="73F83CB8" w14:textId="77777777" w:rsidR="00A31D91" w:rsidRPr="00443C15" w:rsidRDefault="00A31D91" w:rsidP="00A31D91">
      <w:pPr>
        <w:jc w:val="both"/>
        <w:rPr>
          <w:rFonts w:ascii="Garamond" w:hAnsi="Garamond" w:cstheme="majorBidi"/>
          <w:b/>
          <w:bCs/>
          <w:i/>
          <w:iCs/>
          <w:color w:val="222222"/>
          <w:shd w:val="clear" w:color="auto" w:fill="FFFFFF"/>
        </w:rPr>
      </w:pPr>
      <w:r w:rsidRPr="00443C15">
        <w:rPr>
          <w:rFonts w:ascii="Garamond" w:hAnsi="Garamond" w:cstheme="majorBidi"/>
          <w:b/>
          <w:bCs/>
          <w:i/>
          <w:iCs/>
          <w:color w:val="222222"/>
          <w:shd w:val="clear" w:color="auto" w:fill="FFFFFF"/>
        </w:rPr>
        <w:t xml:space="preserve">Enam </w:t>
      </w:r>
    </w:p>
    <w:p w14:paraId="153E4400"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إِذَاتَعَذَّرَ إِعْمَالُ الكَلَامِ يُهْمَلُ</w:t>
      </w:r>
    </w:p>
    <w:p w14:paraId="10C36FDF"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Apabila sulit mengamalkan satu perkataan, maka perkataan tersebut ditinggalkan</w:t>
      </w:r>
    </w:p>
    <w:p w14:paraId="34A77682" w14:textId="77777777" w:rsidR="00A31D91" w:rsidRPr="00443C15" w:rsidRDefault="00A31D91" w:rsidP="00A31D91">
      <w:pPr>
        <w:jc w:val="both"/>
        <w:rPr>
          <w:rFonts w:ascii="Garamond" w:hAnsi="Garamond" w:cs="Arial"/>
          <w:color w:val="222222"/>
          <w:sz w:val="20"/>
          <w:szCs w:val="20"/>
          <w:shd w:val="clear" w:color="auto" w:fill="FFFFFF"/>
        </w:rPr>
      </w:pPr>
      <w:r w:rsidRPr="00443C15">
        <w:rPr>
          <w:rFonts w:ascii="Garamond" w:hAnsi="Garamond"/>
          <w:i/>
          <w:iCs/>
          <w:color w:val="222222"/>
          <w:shd w:val="clear" w:color="auto" w:fill="FFFFFF"/>
        </w:rPr>
        <w:t>          </w:t>
      </w:r>
    </w:p>
    <w:p w14:paraId="177A316C" w14:textId="77777777" w:rsidR="00A31D91" w:rsidRPr="00443C15" w:rsidRDefault="00A31D91" w:rsidP="00A31D91">
      <w:pPr>
        <w:jc w:val="both"/>
        <w:rPr>
          <w:rFonts w:ascii="Garamond" w:hAnsi="Garamond" w:cstheme="majorBidi"/>
          <w:b/>
          <w:bCs/>
          <w:i/>
          <w:iCs/>
          <w:color w:val="222222"/>
          <w:shd w:val="clear" w:color="auto" w:fill="FFFFFF"/>
        </w:rPr>
      </w:pPr>
      <w:r w:rsidRPr="00443C15">
        <w:rPr>
          <w:rFonts w:ascii="Garamond" w:hAnsi="Garamond" w:cstheme="majorBidi"/>
          <w:b/>
          <w:bCs/>
          <w:i/>
          <w:iCs/>
          <w:color w:val="222222"/>
          <w:shd w:val="clear" w:color="auto" w:fill="FFFFFF"/>
        </w:rPr>
        <w:t>Tujuh</w:t>
      </w:r>
    </w:p>
    <w:p w14:paraId="45C6A7B1"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يُغْتَفَرُ فِي الدَّ وَامِ مَا لَا يُغْتَفَرُ فِيْ الإِ بْتِدَاءِ</w:t>
      </w:r>
    </w:p>
    <w:p w14:paraId="711C18A0"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Bisa dimaafkan pada kelanjutan perbuatan dan tidak bisa dimaafkan pada permulaannya</w:t>
      </w:r>
    </w:p>
    <w:p w14:paraId="5DE99E78" w14:textId="77777777" w:rsidR="00A31D91" w:rsidRPr="00443C15" w:rsidRDefault="00A31D91" w:rsidP="00A31D91">
      <w:pPr>
        <w:jc w:val="both"/>
        <w:rPr>
          <w:rFonts w:ascii="Garamond" w:hAnsi="Garamond"/>
          <w:color w:val="222222"/>
          <w:shd w:val="clear" w:color="auto" w:fill="FFFFFF"/>
        </w:rPr>
      </w:pPr>
    </w:p>
    <w:p w14:paraId="6671549B" w14:textId="77777777" w:rsidR="00A31D91" w:rsidRPr="00443C15" w:rsidRDefault="00A31D91" w:rsidP="00A31D91">
      <w:pPr>
        <w:jc w:val="both"/>
        <w:rPr>
          <w:rFonts w:ascii="Garamond" w:hAnsi="Garamond" w:cs="Arial"/>
          <w:b/>
          <w:bCs/>
          <w:i/>
          <w:iCs/>
          <w:color w:val="222222"/>
          <w:sz w:val="20"/>
          <w:szCs w:val="20"/>
          <w:shd w:val="clear" w:color="auto" w:fill="FFFFFF"/>
        </w:rPr>
      </w:pPr>
      <w:r w:rsidRPr="00443C15">
        <w:rPr>
          <w:rFonts w:ascii="Garamond" w:hAnsi="Garamond"/>
          <w:b/>
          <w:bCs/>
          <w:i/>
          <w:iCs/>
          <w:color w:val="222222"/>
          <w:shd w:val="clear" w:color="auto" w:fill="FFFFFF"/>
        </w:rPr>
        <w:t>Delapan</w:t>
      </w:r>
    </w:p>
    <w:p w14:paraId="24C7B78B" w14:textId="77777777" w:rsidR="00A31D91" w:rsidRPr="00443C15" w:rsidRDefault="00A31D91" w:rsidP="00A31D91">
      <w:pPr>
        <w:jc w:val="both"/>
        <w:rPr>
          <w:rFonts w:ascii="Garamond" w:hAnsi="Garamond" w:cs="Arial"/>
          <w:b/>
          <w:bCs/>
          <w:color w:val="222222"/>
          <w:sz w:val="20"/>
          <w:szCs w:val="20"/>
          <w:shd w:val="clear" w:color="auto" w:fill="FFFFFF"/>
        </w:rPr>
      </w:pPr>
    </w:p>
    <w:p w14:paraId="1CD9254B"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يُغْتَفَرُ فِي الإِبْتِدَاءِمَا لَا يُغْتَفَرُ فِيْ الدَّ وَامِ</w:t>
      </w:r>
    </w:p>
    <w:p w14:paraId="517860E6" w14:textId="47B085A3"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 xml:space="preserve">Dimaafkan pada permulaan tapi tidak dimaafkan pada </w:t>
      </w:r>
      <w:r w:rsidR="001534A1" w:rsidRPr="00443C15">
        <w:rPr>
          <w:rFonts w:ascii="Garamond" w:hAnsi="Garamond" w:cstheme="majorBidi"/>
          <w:i/>
          <w:iCs/>
          <w:color w:val="222222"/>
          <w:shd w:val="clear" w:color="auto" w:fill="FFFFFF"/>
        </w:rPr>
        <w:t>kelanjutannya</w:t>
      </w:r>
    </w:p>
    <w:p w14:paraId="122A294E" w14:textId="77777777" w:rsidR="00A31D91" w:rsidRPr="00443C15" w:rsidRDefault="00A31D91" w:rsidP="00A31D91">
      <w:pPr>
        <w:jc w:val="both"/>
        <w:rPr>
          <w:rFonts w:ascii="Garamond" w:hAnsi="Garamond"/>
          <w:color w:val="222222"/>
          <w:shd w:val="clear" w:color="auto" w:fill="FFFFFF"/>
        </w:rPr>
      </w:pPr>
    </w:p>
    <w:p w14:paraId="767F4F54" w14:textId="77777777" w:rsidR="00A31D91" w:rsidRPr="00443C15" w:rsidRDefault="00A31D91" w:rsidP="00A31D91">
      <w:pPr>
        <w:jc w:val="both"/>
        <w:rPr>
          <w:rFonts w:ascii="Garamond" w:hAnsi="Garamond"/>
          <w:b/>
          <w:bCs/>
          <w:i/>
          <w:iCs/>
          <w:color w:val="222222"/>
          <w:shd w:val="clear" w:color="auto" w:fill="FFFFFF"/>
        </w:rPr>
      </w:pPr>
      <w:r w:rsidRPr="00443C15">
        <w:rPr>
          <w:rFonts w:ascii="Garamond" w:hAnsi="Garamond"/>
          <w:b/>
          <w:bCs/>
          <w:i/>
          <w:iCs/>
          <w:color w:val="222222"/>
          <w:shd w:val="clear" w:color="auto" w:fill="FFFFFF"/>
        </w:rPr>
        <w:t>Sembilan</w:t>
      </w:r>
    </w:p>
    <w:p w14:paraId="0D1339FD" w14:textId="77777777" w:rsidR="00A31D91" w:rsidRPr="00443C15" w:rsidRDefault="00A31D91" w:rsidP="00A31D91">
      <w:pPr>
        <w:jc w:val="both"/>
        <w:rPr>
          <w:rFonts w:ascii="Garamond" w:hAnsi="Garamond" w:cs="Traditional Arabic"/>
          <w:b/>
          <w:bCs/>
          <w:color w:val="222222"/>
          <w:sz w:val="32"/>
          <w:szCs w:val="32"/>
          <w:shd w:val="clear" w:color="auto" w:fill="FFFFFF"/>
        </w:rPr>
      </w:pPr>
      <w:r w:rsidRPr="00443C15">
        <w:rPr>
          <w:rFonts w:ascii="Garamond" w:hAnsi="Garamond" w:cs="Traditional Arabic"/>
          <w:b/>
          <w:bCs/>
          <w:color w:val="222222"/>
          <w:sz w:val="32"/>
          <w:szCs w:val="32"/>
          <w:shd w:val="clear" w:color="auto" w:fill="FFFFFF"/>
          <w:rtl/>
        </w:rPr>
        <w:t>يُغْتَفَرُ فِي التَّوَابِع مَا لَا يُغْتَفَرُ فِي غَيْرِهَا</w:t>
      </w:r>
    </w:p>
    <w:p w14:paraId="35A444C0" w14:textId="77777777" w:rsidR="00A31D91" w:rsidRPr="00443C15" w:rsidRDefault="00A31D91" w:rsidP="00A31D91">
      <w:pPr>
        <w:jc w:val="both"/>
        <w:rPr>
          <w:rFonts w:ascii="Garamond" w:hAnsi="Garamond" w:cstheme="majorBidi"/>
          <w:i/>
          <w:iCs/>
          <w:color w:val="222222"/>
          <w:shd w:val="clear" w:color="auto" w:fill="FFFFFF"/>
        </w:rPr>
      </w:pPr>
      <w:r w:rsidRPr="00443C15">
        <w:rPr>
          <w:rFonts w:ascii="Garamond" w:hAnsi="Garamond" w:cstheme="majorBidi"/>
          <w:i/>
          <w:iCs/>
          <w:color w:val="222222"/>
          <w:shd w:val="clear" w:color="auto" w:fill="FFFFFF"/>
        </w:rPr>
        <w:t>Dapat dimaafkan pada hal yang mengikuti dan tidak dimaafkan pada yang lainnya</w:t>
      </w:r>
    </w:p>
    <w:p w14:paraId="79EE492C" w14:textId="77777777" w:rsidR="00A31D91" w:rsidRPr="00443C15" w:rsidRDefault="00A31D91" w:rsidP="00A31D91">
      <w:pPr>
        <w:jc w:val="both"/>
        <w:rPr>
          <w:rFonts w:ascii="Garamond" w:hAnsi="Garamond" w:cstheme="majorBidi"/>
          <w:b/>
          <w:bCs/>
          <w:i/>
          <w:iCs/>
        </w:rPr>
      </w:pPr>
    </w:p>
    <w:p w14:paraId="457A0B81" w14:textId="77777777" w:rsidR="00A31D91" w:rsidRPr="00443C15" w:rsidRDefault="00A31D91" w:rsidP="00A31D91">
      <w:pPr>
        <w:jc w:val="both"/>
        <w:rPr>
          <w:rFonts w:ascii="Garamond" w:hAnsi="Garamond" w:cstheme="majorBidi"/>
          <w:b/>
          <w:bCs/>
          <w:i/>
          <w:iCs/>
        </w:rPr>
      </w:pPr>
      <w:r w:rsidRPr="00443C15">
        <w:rPr>
          <w:rFonts w:ascii="Garamond" w:hAnsi="Garamond" w:cstheme="majorBidi"/>
          <w:b/>
          <w:bCs/>
          <w:i/>
          <w:iCs/>
        </w:rPr>
        <w:t>Pengertian transaksi dalam E-commerce</w:t>
      </w:r>
    </w:p>
    <w:p w14:paraId="76182AB4" w14:textId="03131A68" w:rsidR="00A31D91" w:rsidRPr="00443C15" w:rsidRDefault="00A31D91" w:rsidP="00A31D91">
      <w:pPr>
        <w:ind w:firstLine="720"/>
        <w:jc w:val="both"/>
        <w:rPr>
          <w:rFonts w:ascii="Garamond" w:hAnsi="Garamond" w:cstheme="majorBidi"/>
        </w:rPr>
      </w:pPr>
      <w:r w:rsidRPr="00443C15">
        <w:rPr>
          <w:rFonts w:ascii="Garamond" w:hAnsi="Garamond" w:cstheme="majorBidi"/>
          <w:i/>
          <w:iCs/>
        </w:rPr>
        <w:t xml:space="preserve">Electronic Commerce (e-commerce) </w:t>
      </w:r>
      <w:r w:rsidRPr="00443C15">
        <w:rPr>
          <w:rFonts w:ascii="Garamond" w:hAnsi="Garamond" w:cstheme="majorBidi"/>
        </w:rPr>
        <w:t xml:space="preserve">merupakan konsep baru dalam proses jual beli, yang mana </w:t>
      </w:r>
      <w:r w:rsidR="001534A1" w:rsidRPr="00443C15">
        <w:rPr>
          <w:rFonts w:ascii="Garamond" w:hAnsi="Garamond" w:cstheme="majorBidi"/>
        </w:rPr>
        <w:t>pertukaran</w:t>
      </w:r>
      <w:r w:rsidRPr="00443C15">
        <w:rPr>
          <w:rFonts w:ascii="Garamond" w:hAnsi="Garamond" w:cstheme="majorBidi"/>
        </w:rPr>
        <w:t xml:space="preserve"> barang atau jasa dilakukan dengan memanfaatkan teknologi internet.</w:t>
      </w:r>
      <w:r w:rsidRPr="00443C15">
        <w:rPr>
          <w:rStyle w:val="FootnoteReference"/>
          <w:rFonts w:ascii="Garamond" w:hAnsi="Garamond" w:cstheme="majorBidi"/>
        </w:rPr>
        <w:footnoteReference w:id="23"/>
      </w:r>
      <w:r w:rsidRPr="00443C15">
        <w:rPr>
          <w:rFonts w:ascii="Garamond" w:hAnsi="Garamond" w:cstheme="majorBidi"/>
        </w:rPr>
        <w:t xml:space="preserve"> Pelaksanaannya bisa </w:t>
      </w:r>
      <w:r w:rsidR="001534A1" w:rsidRPr="00443C15">
        <w:rPr>
          <w:rFonts w:ascii="Garamond" w:hAnsi="Garamond" w:cstheme="majorBidi"/>
        </w:rPr>
        <w:t>menggunakan</w:t>
      </w:r>
      <w:r w:rsidRPr="00443C15">
        <w:rPr>
          <w:rFonts w:ascii="Garamond" w:hAnsi="Garamond" w:cstheme="majorBidi"/>
        </w:rPr>
        <w:t xml:space="preserve"> </w:t>
      </w:r>
      <w:r w:rsidRPr="00443C15">
        <w:rPr>
          <w:rFonts w:ascii="Garamond" w:hAnsi="Garamond" w:cstheme="majorBidi"/>
          <w:i/>
          <w:iCs/>
        </w:rPr>
        <w:t xml:space="preserve">Word Widw Web </w:t>
      </w:r>
      <w:r w:rsidRPr="00443C15">
        <w:rPr>
          <w:rFonts w:ascii="Garamond" w:hAnsi="Garamond" w:cstheme="majorBidi"/>
        </w:rPr>
        <w:t xml:space="preserve">ataupun aplikasi toko </w:t>
      </w:r>
      <w:r w:rsidRPr="001534A1">
        <w:rPr>
          <w:rFonts w:ascii="Garamond" w:hAnsi="Garamond" w:cstheme="majorBidi"/>
          <w:i/>
          <w:iCs/>
        </w:rPr>
        <w:t>online</w:t>
      </w:r>
      <w:r w:rsidRPr="00443C15">
        <w:rPr>
          <w:rFonts w:ascii="Garamond" w:hAnsi="Garamond" w:cstheme="majorBidi"/>
        </w:rPr>
        <w:t xml:space="preserve"> yang sudah banyak bermunculan saat ini. Menurut Abdul Aziz Sulaiman, </w:t>
      </w:r>
      <w:r w:rsidRPr="00443C15">
        <w:rPr>
          <w:rFonts w:ascii="Garamond" w:hAnsi="Garamond" w:cstheme="majorBidi"/>
          <w:i/>
          <w:iCs/>
        </w:rPr>
        <w:t xml:space="preserve">e-commerce </w:t>
      </w:r>
      <w:r w:rsidRPr="00443C15">
        <w:rPr>
          <w:rFonts w:ascii="Garamond" w:hAnsi="Garamond" w:cstheme="majorBidi"/>
        </w:rPr>
        <w:t xml:space="preserve">merupakan pelaksanaan semua operasi yang berhubungan dengan </w:t>
      </w:r>
      <w:r w:rsidR="001534A1" w:rsidRPr="00443C15">
        <w:rPr>
          <w:rFonts w:ascii="Garamond" w:hAnsi="Garamond" w:cstheme="majorBidi"/>
        </w:rPr>
        <w:t>pembelian</w:t>
      </w:r>
      <w:r w:rsidRPr="00443C15">
        <w:rPr>
          <w:rFonts w:ascii="Garamond" w:hAnsi="Garamond" w:cstheme="majorBidi"/>
        </w:rPr>
        <w:t xml:space="preserve"> dan penjualan barang, jasa dan informasi melalui internet. Mudahnya dapat diketahui bahwa </w:t>
      </w:r>
      <w:r w:rsidRPr="00443C15">
        <w:rPr>
          <w:rFonts w:ascii="Garamond" w:hAnsi="Garamond" w:cstheme="majorBidi"/>
          <w:i/>
          <w:iCs/>
        </w:rPr>
        <w:t xml:space="preserve">e-commerce </w:t>
      </w:r>
      <w:r w:rsidRPr="00443C15">
        <w:rPr>
          <w:rFonts w:ascii="Garamond" w:hAnsi="Garamond" w:cstheme="majorBidi"/>
        </w:rPr>
        <w:t>merupakan proses atau transaksi jual beli yang dilakukan menggunakan jaringan internet.</w:t>
      </w:r>
    </w:p>
    <w:p w14:paraId="182B293D" w14:textId="77777777" w:rsidR="00A31D91" w:rsidRPr="00443C15" w:rsidRDefault="00A31D91" w:rsidP="00A31D91">
      <w:pPr>
        <w:ind w:firstLine="720"/>
        <w:jc w:val="both"/>
        <w:rPr>
          <w:rFonts w:ascii="Garamond" w:hAnsi="Garamond" w:cstheme="majorBidi"/>
          <w:b/>
          <w:bCs/>
          <w:i/>
          <w:iCs/>
        </w:rPr>
      </w:pPr>
      <w:r w:rsidRPr="00443C15">
        <w:rPr>
          <w:rFonts w:ascii="Garamond" w:hAnsi="Garamond" w:cstheme="majorBidi"/>
        </w:rPr>
        <w:lastRenderedPageBreak/>
        <w:t xml:space="preserve">Ada banyak cara untuk mengklasifikasikan transaksi e-commerce, salah satunya dengan melihat sifat peserta yang terlibat dalam transaksi </w:t>
      </w:r>
      <w:r w:rsidRPr="00443C15">
        <w:rPr>
          <w:rFonts w:ascii="Garamond" w:hAnsi="Garamond" w:cstheme="majorBidi"/>
          <w:i/>
          <w:iCs/>
        </w:rPr>
        <w:t>e-commerce</w:t>
      </w:r>
      <w:r w:rsidRPr="00443C15">
        <w:rPr>
          <w:rFonts w:ascii="Garamond" w:hAnsi="Garamond" w:cstheme="majorBidi"/>
        </w:rPr>
        <w:t xml:space="preserve">. Tiga kategori utama dari </w:t>
      </w:r>
      <w:r w:rsidRPr="00443C15">
        <w:rPr>
          <w:rFonts w:ascii="Garamond" w:hAnsi="Garamond" w:cstheme="majorBidi"/>
          <w:i/>
          <w:iCs/>
        </w:rPr>
        <w:t xml:space="preserve">e-commerce </w:t>
      </w:r>
      <w:r w:rsidRPr="00443C15">
        <w:rPr>
          <w:rFonts w:ascii="Garamond" w:hAnsi="Garamond" w:cstheme="majorBidi"/>
        </w:rPr>
        <w:t>adalah bisnis ke konsumen (B2C), bisnis ke bisnis (B2B), dan konsumen ke konsumen (C2C).</w:t>
      </w:r>
      <w:r w:rsidRPr="00443C15">
        <w:rPr>
          <w:rStyle w:val="FootnoteReference"/>
          <w:rFonts w:ascii="Garamond" w:hAnsi="Garamond" w:cstheme="majorBidi"/>
        </w:rPr>
        <w:footnoteReference w:id="24"/>
      </w:r>
    </w:p>
    <w:p w14:paraId="4AD9C7BA" w14:textId="47C440AC" w:rsidR="00A31D91" w:rsidRPr="00443C15" w:rsidRDefault="00A31D91" w:rsidP="00A31D91">
      <w:pPr>
        <w:pStyle w:val="ListParagraph"/>
        <w:numPr>
          <w:ilvl w:val="0"/>
          <w:numId w:val="2"/>
        </w:numPr>
        <w:spacing w:before="100" w:beforeAutospacing="1" w:after="100" w:afterAutospacing="1"/>
        <w:contextualSpacing w:val="0"/>
        <w:jc w:val="both"/>
        <w:rPr>
          <w:rFonts w:ascii="Garamond" w:hAnsi="Garamond" w:cstheme="majorBidi"/>
        </w:rPr>
      </w:pPr>
      <w:r w:rsidRPr="00443C15">
        <w:rPr>
          <w:rFonts w:ascii="Garamond" w:hAnsi="Garamond" w:cstheme="majorBidi"/>
          <w:i/>
          <w:iCs/>
        </w:rPr>
        <w:t xml:space="preserve">Business to Consumer </w:t>
      </w:r>
      <w:r w:rsidRPr="00443C15">
        <w:rPr>
          <w:rFonts w:ascii="Garamond" w:hAnsi="Garamond" w:cstheme="majorBidi"/>
        </w:rPr>
        <w:t xml:space="preserve">(B2C) </w:t>
      </w:r>
      <w:r w:rsidRPr="00443C15">
        <w:rPr>
          <w:rFonts w:ascii="Garamond" w:hAnsi="Garamond" w:cstheme="majorBidi"/>
          <w:i/>
          <w:iCs/>
        </w:rPr>
        <w:t xml:space="preserve">e-commerce </w:t>
      </w:r>
      <w:r w:rsidRPr="00443C15">
        <w:rPr>
          <w:rFonts w:ascii="Garamond" w:hAnsi="Garamond" w:cstheme="majorBidi"/>
        </w:rPr>
        <w:t xml:space="preserve">adalah yang paling sering dibicarakan, dimana bisnis </w:t>
      </w:r>
      <w:r w:rsidRPr="001534A1">
        <w:rPr>
          <w:rFonts w:ascii="Garamond" w:hAnsi="Garamond" w:cstheme="majorBidi"/>
          <w:i/>
          <w:iCs/>
        </w:rPr>
        <w:t>online</w:t>
      </w:r>
      <w:r w:rsidRPr="00443C15">
        <w:rPr>
          <w:rFonts w:ascii="Garamond" w:hAnsi="Garamond" w:cstheme="majorBidi"/>
        </w:rPr>
        <w:t xml:space="preserve"> </w:t>
      </w:r>
      <w:r w:rsidR="001534A1" w:rsidRPr="00443C15">
        <w:rPr>
          <w:rFonts w:ascii="Garamond" w:hAnsi="Garamond" w:cstheme="majorBidi"/>
        </w:rPr>
        <w:t>mencoba</w:t>
      </w:r>
      <w:r w:rsidRPr="00443C15">
        <w:rPr>
          <w:rFonts w:ascii="Garamond" w:hAnsi="Garamond" w:cstheme="majorBidi"/>
        </w:rPr>
        <w:t xml:space="preserve"> mendapatkan konsumen. Beberapa kategori yang masuk B2C diantaranya adalah portal, retail </w:t>
      </w:r>
      <w:r w:rsidRPr="001534A1">
        <w:rPr>
          <w:rFonts w:ascii="Garamond" w:hAnsi="Garamond" w:cstheme="majorBidi"/>
          <w:i/>
          <w:iCs/>
        </w:rPr>
        <w:t>online</w:t>
      </w:r>
      <w:r w:rsidRPr="00443C15">
        <w:rPr>
          <w:rFonts w:ascii="Garamond" w:hAnsi="Garamond" w:cstheme="majorBidi"/>
        </w:rPr>
        <w:t xml:space="preserve">, </w:t>
      </w:r>
      <w:r w:rsidRPr="00443C15">
        <w:rPr>
          <w:rFonts w:ascii="Garamond" w:hAnsi="Garamond" w:cstheme="majorBidi"/>
          <w:i/>
          <w:iCs/>
        </w:rPr>
        <w:t>content providers</w:t>
      </w:r>
      <w:r w:rsidRPr="00443C15">
        <w:rPr>
          <w:rFonts w:ascii="Garamond" w:hAnsi="Garamond" w:cstheme="majorBidi"/>
        </w:rPr>
        <w:t xml:space="preserve">, transaksi pialang, jasa </w:t>
      </w:r>
      <w:r w:rsidRPr="001534A1">
        <w:rPr>
          <w:rFonts w:ascii="Garamond" w:hAnsi="Garamond" w:cstheme="majorBidi"/>
          <w:i/>
          <w:iCs/>
        </w:rPr>
        <w:t>provider</w:t>
      </w:r>
      <w:r w:rsidRPr="00443C15">
        <w:rPr>
          <w:rFonts w:ascii="Garamond" w:hAnsi="Garamond" w:cstheme="majorBidi"/>
        </w:rPr>
        <w:t xml:space="preserve"> dan komunitas </w:t>
      </w:r>
      <w:r w:rsidRPr="001534A1">
        <w:rPr>
          <w:rFonts w:ascii="Garamond" w:hAnsi="Garamond" w:cstheme="majorBidi"/>
          <w:i/>
          <w:iCs/>
        </w:rPr>
        <w:t>provider</w:t>
      </w:r>
      <w:r w:rsidRPr="00443C15">
        <w:rPr>
          <w:rFonts w:ascii="Garamond" w:hAnsi="Garamond" w:cstheme="majorBidi"/>
        </w:rPr>
        <w:t xml:space="preserve">. </w:t>
      </w:r>
    </w:p>
    <w:p w14:paraId="1FCFF7C0" w14:textId="77777777" w:rsidR="00A31D91" w:rsidRPr="00443C15" w:rsidRDefault="00A31D91" w:rsidP="00A31D91">
      <w:pPr>
        <w:pStyle w:val="ListParagraph"/>
        <w:numPr>
          <w:ilvl w:val="0"/>
          <w:numId w:val="2"/>
        </w:numPr>
        <w:spacing w:before="100" w:beforeAutospacing="1" w:after="100" w:afterAutospacing="1"/>
        <w:contextualSpacing w:val="0"/>
        <w:jc w:val="both"/>
        <w:rPr>
          <w:rFonts w:ascii="Garamond" w:hAnsi="Garamond" w:cstheme="majorBidi"/>
        </w:rPr>
      </w:pPr>
      <w:r w:rsidRPr="00443C15">
        <w:rPr>
          <w:rFonts w:ascii="Garamond" w:hAnsi="Garamond" w:cstheme="majorBidi"/>
          <w:i/>
          <w:iCs/>
        </w:rPr>
        <w:t xml:space="preserve">Business to Business </w:t>
      </w:r>
      <w:r w:rsidRPr="00443C15">
        <w:rPr>
          <w:rFonts w:ascii="Garamond" w:hAnsi="Garamond" w:cstheme="majorBidi"/>
        </w:rPr>
        <w:t xml:space="preserve">(B2B) </w:t>
      </w:r>
      <w:r w:rsidRPr="00443C15">
        <w:rPr>
          <w:rFonts w:ascii="Garamond" w:hAnsi="Garamond" w:cstheme="majorBidi"/>
          <w:i/>
          <w:iCs/>
        </w:rPr>
        <w:t>e-commerce</w:t>
      </w:r>
      <w:r w:rsidRPr="00443C15">
        <w:rPr>
          <w:rFonts w:ascii="Garamond" w:hAnsi="Garamond" w:cstheme="majorBidi"/>
        </w:rPr>
        <w:t xml:space="preserve"> yaitu dimana bisnis fokus untuk menjual ke binis lainnya. B@B merupakan transaksi secara elektronik antara entitas atau obyek bisnis satu ke objek bisnis yang lainnya atau disebut dengan transaksi antar perusahaan. Transaksinya menggunakan email untuk pembelian barang dan jasa, informasi dan konsultasi.</w:t>
      </w:r>
    </w:p>
    <w:p w14:paraId="086037AD" w14:textId="77777777" w:rsidR="00A31D91" w:rsidRPr="00443C15" w:rsidRDefault="00A31D91" w:rsidP="00A31D91">
      <w:pPr>
        <w:pStyle w:val="ListParagraph"/>
        <w:numPr>
          <w:ilvl w:val="0"/>
          <w:numId w:val="2"/>
        </w:numPr>
        <w:spacing w:before="100" w:beforeAutospacing="1" w:after="100" w:afterAutospacing="1"/>
        <w:contextualSpacing w:val="0"/>
        <w:jc w:val="both"/>
        <w:rPr>
          <w:rFonts w:ascii="Garamond" w:hAnsi="Garamond" w:cstheme="majorBidi"/>
        </w:rPr>
      </w:pPr>
      <w:r w:rsidRPr="00443C15">
        <w:rPr>
          <w:rFonts w:ascii="Garamond" w:hAnsi="Garamond" w:cstheme="majorBidi"/>
          <w:i/>
          <w:iCs/>
        </w:rPr>
        <w:t xml:space="preserve">Consumer to Consumer </w:t>
      </w:r>
      <w:r w:rsidRPr="00443C15">
        <w:rPr>
          <w:rFonts w:ascii="Garamond" w:hAnsi="Garamond" w:cstheme="majorBidi"/>
        </w:rPr>
        <w:t xml:space="preserve">(C2C) </w:t>
      </w:r>
      <w:r w:rsidRPr="00443C15">
        <w:rPr>
          <w:rFonts w:ascii="Garamond" w:hAnsi="Garamond" w:cstheme="majorBidi"/>
          <w:i/>
          <w:iCs/>
        </w:rPr>
        <w:t>e-commerce</w:t>
      </w:r>
      <w:r w:rsidRPr="00443C15">
        <w:rPr>
          <w:rFonts w:ascii="Garamond" w:hAnsi="Garamond" w:cstheme="majorBidi"/>
        </w:rPr>
        <w:t xml:space="preserve"> menyediakan kemudahan bagi sesama konsumen untuk saling menjual dengan bantuan pasar </w:t>
      </w:r>
      <w:r w:rsidRPr="009D7EED">
        <w:rPr>
          <w:rFonts w:ascii="Garamond" w:hAnsi="Garamond" w:cstheme="majorBidi"/>
          <w:i/>
          <w:iCs/>
        </w:rPr>
        <w:t>online</w:t>
      </w:r>
      <w:r w:rsidRPr="00443C15">
        <w:rPr>
          <w:rFonts w:ascii="Garamond" w:hAnsi="Garamond" w:cstheme="majorBidi"/>
        </w:rPr>
        <w:t xml:space="preserve">. Dalam C2C </w:t>
      </w:r>
      <w:r w:rsidRPr="00443C15">
        <w:rPr>
          <w:rFonts w:ascii="Garamond" w:hAnsi="Garamond" w:cstheme="majorBidi"/>
          <w:i/>
          <w:iCs/>
        </w:rPr>
        <w:t>e-commerce</w:t>
      </w:r>
      <w:r w:rsidRPr="00443C15">
        <w:rPr>
          <w:rFonts w:ascii="Garamond" w:hAnsi="Garamond" w:cstheme="majorBidi"/>
        </w:rPr>
        <w:t xml:space="preserve">, konsumen menyediakan produk untuk masuk ke pasar , menempatkan produk untuk dijual, dan mengandalkan pengelola pasar untuk membuat katalog, mesin pencari, dan kejelasan transaksi sehingga produk ditawarkan dan ditemukan dengan mudah untuk kemudian dibayarkan. </w:t>
      </w:r>
    </w:p>
    <w:p w14:paraId="6E44A0CA" w14:textId="03E17F23"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Dalam pandangan Islam, </w:t>
      </w:r>
      <w:r w:rsidRPr="00443C15">
        <w:rPr>
          <w:rFonts w:ascii="Garamond" w:hAnsi="Garamond" w:cstheme="majorBidi"/>
          <w:i/>
          <w:iCs/>
        </w:rPr>
        <w:t xml:space="preserve">e-commerce </w:t>
      </w:r>
      <w:r w:rsidRPr="00443C15">
        <w:rPr>
          <w:rFonts w:ascii="Garamond" w:hAnsi="Garamond" w:cstheme="majorBidi"/>
        </w:rPr>
        <w:t xml:space="preserve">memiliki definisi yang hampir mirip denga pandangan secara konvensional, namun ada beberapa </w:t>
      </w:r>
      <w:r w:rsidR="009D7EED" w:rsidRPr="00443C15">
        <w:rPr>
          <w:rFonts w:ascii="Garamond" w:hAnsi="Garamond" w:cstheme="majorBidi"/>
        </w:rPr>
        <w:t>aturan</w:t>
      </w:r>
      <w:r w:rsidRPr="00443C15">
        <w:rPr>
          <w:rFonts w:ascii="Garamond" w:hAnsi="Garamond" w:cstheme="majorBidi"/>
        </w:rPr>
        <w:t xml:space="preserve"> dan hukum yang mengatur transaksi ini agar sesuai dengan ketentuan syariat Islam,</w:t>
      </w:r>
      <w:r w:rsidRPr="00443C15">
        <w:rPr>
          <w:rStyle w:val="FootnoteReference"/>
          <w:rFonts w:ascii="Garamond" w:hAnsi="Garamond" w:cstheme="majorBidi"/>
        </w:rPr>
        <w:footnoteReference w:id="25"/>
      </w:r>
      <w:r w:rsidRPr="00443C15">
        <w:rPr>
          <w:rFonts w:ascii="Garamond" w:hAnsi="Garamond" w:cstheme="majorBidi"/>
        </w:rPr>
        <w:t xml:space="preserve"> seperti yang tercantum dalam ayat </w:t>
      </w:r>
      <w:r w:rsidR="009D7EED" w:rsidRPr="00443C15">
        <w:rPr>
          <w:rFonts w:ascii="Garamond" w:hAnsi="Garamond" w:cstheme="majorBidi"/>
        </w:rPr>
        <w:t>di bawah</w:t>
      </w:r>
      <w:r w:rsidRPr="00443C15">
        <w:rPr>
          <w:rFonts w:ascii="Garamond" w:hAnsi="Garamond" w:cstheme="majorBidi"/>
        </w:rPr>
        <w:t xml:space="preserve"> ini:</w:t>
      </w:r>
    </w:p>
    <w:p w14:paraId="59D96762" w14:textId="77777777" w:rsidR="00A31D91" w:rsidRPr="00443C15" w:rsidRDefault="00A31D91" w:rsidP="00A31D91">
      <w:pPr>
        <w:bidi/>
        <w:jc w:val="both"/>
        <w:rPr>
          <w:rFonts w:ascii="Garamond" w:hAnsi="Garamond" w:cs="Traditional Arabic"/>
          <w:sz w:val="32"/>
          <w:szCs w:val="32"/>
          <w:rtl/>
        </w:rPr>
      </w:pPr>
      <w:r w:rsidRPr="00443C15">
        <w:rPr>
          <w:rFonts w:ascii="Garamond" w:hAnsi="Garamond" w:cs="Traditional Arabic"/>
          <w:sz w:val="32"/>
          <w:szCs w:val="32"/>
          <w:rtl/>
        </w:rPr>
        <w:t>فَإِذَا قُضِيَتِ ٱلصَّلَوٰةُ فَٱنتَشِرُواْ فِي ٱلۡأَرۡضِ وَٱبۡتَغُواْ مِن فَضۡلِ ٱللَّهِ وَٱذۡكُرُواْ ٱللَّهَ كَثِير</w:t>
      </w:r>
      <w:r w:rsidRPr="00443C15">
        <w:rPr>
          <w:rFonts w:ascii="Garamond" w:hAnsi="Garamond"/>
          <w:sz w:val="32"/>
          <w:szCs w:val="32"/>
          <w:rtl/>
        </w:rPr>
        <w:t>ٗ</w:t>
      </w:r>
      <w:r w:rsidRPr="00443C15">
        <w:rPr>
          <w:rFonts w:ascii="Garamond" w:hAnsi="Garamond" w:cs="Traditional Arabic"/>
          <w:sz w:val="32"/>
          <w:szCs w:val="32"/>
          <w:rtl/>
        </w:rPr>
        <w:t xml:space="preserve">ا لَّعَلَّكُمۡ تُفۡلِحُونَ  </w:t>
      </w:r>
    </w:p>
    <w:p w14:paraId="045FFA24" w14:textId="758FEFF1" w:rsidR="00A31D91" w:rsidRPr="009D7EED" w:rsidRDefault="00A31D91" w:rsidP="009D7EED">
      <w:pPr>
        <w:ind w:left="567"/>
        <w:jc w:val="both"/>
        <w:rPr>
          <w:rFonts w:ascii="Garamond" w:hAnsi="Garamond"/>
          <w:i/>
          <w:iCs/>
        </w:rPr>
      </w:pPr>
      <w:r w:rsidRPr="009D7EED">
        <w:rPr>
          <w:rFonts w:ascii="Garamond" w:hAnsi="Garamond"/>
          <w:i/>
          <w:iCs/>
        </w:rPr>
        <w:t xml:space="preserve">Artinya: Apabila telah ditunaikan </w:t>
      </w:r>
      <w:r w:rsidR="009D7EED" w:rsidRPr="009D7EED">
        <w:rPr>
          <w:rFonts w:ascii="Garamond" w:hAnsi="Garamond"/>
          <w:i/>
          <w:iCs/>
        </w:rPr>
        <w:t>Shalat</w:t>
      </w:r>
      <w:r w:rsidRPr="009D7EED">
        <w:rPr>
          <w:rFonts w:ascii="Garamond" w:hAnsi="Garamond"/>
          <w:i/>
          <w:iCs/>
        </w:rPr>
        <w:t>, maka bertebaranlah kamu di muka bumi; dan carilah karunia Allah dan ingatlah Allah banyak-banyak supaya kamu beruntung.</w:t>
      </w:r>
    </w:p>
    <w:p w14:paraId="2DF4DEFF" w14:textId="77777777" w:rsidR="009D7EED" w:rsidRPr="009D7EED" w:rsidRDefault="009D7EED" w:rsidP="009D7EED">
      <w:pPr>
        <w:ind w:left="567"/>
        <w:jc w:val="both"/>
        <w:rPr>
          <w:rFonts w:ascii="Garamond" w:hAnsi="Garamond"/>
          <w:i/>
          <w:iCs/>
        </w:rPr>
      </w:pPr>
    </w:p>
    <w:p w14:paraId="710BDAE4" w14:textId="0EB8C911" w:rsidR="00A31D91" w:rsidRDefault="00A31D91" w:rsidP="009D7EED">
      <w:pPr>
        <w:pBdr>
          <w:top w:val="nil"/>
          <w:left w:val="nil"/>
          <w:bottom w:val="nil"/>
          <w:right w:val="nil"/>
          <w:between w:val="nil"/>
        </w:pBdr>
        <w:ind w:left="42" w:firstLine="686"/>
        <w:jc w:val="both"/>
        <w:rPr>
          <w:rFonts w:ascii="Garamond" w:eastAsia="Garamond" w:hAnsi="Garamond" w:cs="Garamond"/>
          <w:b/>
          <w:color w:val="000000"/>
        </w:rPr>
      </w:pPr>
      <w:r w:rsidRPr="00443C15">
        <w:rPr>
          <w:rFonts w:ascii="Garamond" w:hAnsi="Garamond" w:cstheme="majorBidi"/>
        </w:rPr>
        <w:t>Ayat tersebut secara eksplisit menyatakan bahwa Allah memberi kemudahan bagi</w:t>
      </w:r>
      <w:r w:rsidR="009D7EED">
        <w:rPr>
          <w:rFonts w:ascii="Garamond" w:hAnsi="Garamond" w:cstheme="majorBidi"/>
          <w:lang w:val="en-US"/>
        </w:rPr>
        <w:t xml:space="preserve"> </w:t>
      </w:r>
      <w:r w:rsidRPr="00443C15">
        <w:rPr>
          <w:rFonts w:ascii="Garamond" w:hAnsi="Garamond" w:cstheme="majorBidi"/>
        </w:rPr>
        <w:t>hambanya untuk melakukan berbagai aktivitas di muka bumi selama tidak bertentangan dengan syariat Islam</w:t>
      </w:r>
    </w:p>
    <w:p w14:paraId="557ABEA3" w14:textId="77FB53F7" w:rsidR="00D4123B" w:rsidRDefault="00D4123B">
      <w:pPr>
        <w:pBdr>
          <w:top w:val="nil"/>
          <w:left w:val="nil"/>
          <w:bottom w:val="nil"/>
          <w:right w:val="nil"/>
          <w:between w:val="nil"/>
        </w:pBdr>
        <w:ind w:firstLine="992"/>
        <w:jc w:val="both"/>
        <w:rPr>
          <w:rFonts w:ascii="Garamond" w:eastAsia="Garamond" w:hAnsi="Garamond" w:cs="Garamond"/>
          <w:color w:val="000000"/>
        </w:rPr>
      </w:pPr>
    </w:p>
    <w:p w14:paraId="60F0688D" w14:textId="77777777" w:rsidR="00D4123B" w:rsidRDefault="00D4123B">
      <w:pPr>
        <w:pBdr>
          <w:top w:val="nil"/>
          <w:left w:val="nil"/>
          <w:bottom w:val="nil"/>
          <w:right w:val="nil"/>
          <w:between w:val="nil"/>
        </w:pBdr>
        <w:ind w:firstLine="992"/>
        <w:jc w:val="both"/>
        <w:rPr>
          <w:rFonts w:ascii="Garamond" w:eastAsia="Garamond" w:hAnsi="Garamond" w:cs="Garamond"/>
          <w:color w:val="000000"/>
        </w:rPr>
      </w:pPr>
    </w:p>
    <w:p w14:paraId="01E7D44D" w14:textId="77777777" w:rsidR="00D4123B" w:rsidRDefault="00913384">
      <w:pPr>
        <w:rPr>
          <w:rFonts w:ascii="Garamond" w:eastAsia="Garamond" w:hAnsi="Garamond" w:cs="Garamond"/>
        </w:rPr>
      </w:pPr>
      <w:r>
        <w:rPr>
          <w:rFonts w:ascii="Garamond" w:eastAsia="Garamond" w:hAnsi="Garamond" w:cs="Garamond"/>
          <w:b/>
        </w:rPr>
        <w:t>PENUTUP</w:t>
      </w:r>
    </w:p>
    <w:p w14:paraId="72F9A441" w14:textId="72222106" w:rsidR="00A31D91" w:rsidRPr="00443C15" w:rsidRDefault="00A31D91" w:rsidP="00A31D91">
      <w:pPr>
        <w:ind w:firstLine="720"/>
        <w:jc w:val="both"/>
        <w:rPr>
          <w:rFonts w:ascii="Garamond" w:hAnsi="Garamond" w:cstheme="majorBidi"/>
        </w:rPr>
      </w:pPr>
      <w:r w:rsidRPr="00443C15">
        <w:rPr>
          <w:rFonts w:ascii="Garamond" w:hAnsi="Garamond" w:cstheme="majorBidi"/>
        </w:rPr>
        <w:t xml:space="preserve">Implementasi transaksi </w:t>
      </w:r>
      <w:r w:rsidRPr="00443C15">
        <w:rPr>
          <w:rFonts w:ascii="Garamond" w:hAnsi="Garamond" w:cstheme="majorBidi"/>
          <w:i/>
          <w:iCs/>
        </w:rPr>
        <w:t xml:space="preserve">e-commerce </w:t>
      </w:r>
      <w:r w:rsidRPr="00443C15">
        <w:rPr>
          <w:rFonts w:ascii="Garamond" w:hAnsi="Garamond" w:cstheme="majorBidi"/>
        </w:rPr>
        <w:t xml:space="preserve">dalam kondisi pandemi covid-19 dilihat dari kacamata kaidah-kaidah fikih cenderung mendekati pada kaidah pokok yang ketiga yaitu </w:t>
      </w:r>
      <w:r w:rsidRPr="00443C15">
        <w:rPr>
          <w:rFonts w:ascii="Garamond" w:hAnsi="Garamond" w:cstheme="majorBidi"/>
          <w:i/>
          <w:iCs/>
          <w:rtl/>
        </w:rPr>
        <w:t>المشقة تجلب التيسير</w:t>
      </w:r>
      <w:r w:rsidRPr="00443C15">
        <w:rPr>
          <w:rFonts w:ascii="Garamond" w:hAnsi="Garamond" w:cstheme="majorBidi"/>
        </w:rPr>
        <w:t xml:space="preserve">. Kaidah ini berarti kesulitan mendatangkan kemudahan, artinya ketika masyarakat dalam keadaan sulit dalam memenuhi kebutuhannya karena adanya pembatasan sosial </w:t>
      </w:r>
      <w:r w:rsidR="009D7EED" w:rsidRPr="00443C15">
        <w:rPr>
          <w:rFonts w:ascii="Garamond" w:hAnsi="Garamond" w:cstheme="majorBidi"/>
        </w:rPr>
        <w:t>berskala</w:t>
      </w:r>
      <w:r w:rsidRPr="00443C15">
        <w:rPr>
          <w:rFonts w:ascii="Garamond" w:hAnsi="Garamond" w:cstheme="majorBidi"/>
        </w:rPr>
        <w:t xml:space="preserve"> besar (PSBB) maka bertransaksi menggunakan </w:t>
      </w:r>
      <w:r w:rsidRPr="00443C15">
        <w:rPr>
          <w:rFonts w:ascii="Garamond" w:hAnsi="Garamond" w:cstheme="majorBidi"/>
          <w:i/>
          <w:iCs/>
        </w:rPr>
        <w:t xml:space="preserve">marketplace online </w:t>
      </w:r>
      <w:r w:rsidRPr="00443C15">
        <w:rPr>
          <w:rFonts w:ascii="Garamond" w:hAnsi="Garamond" w:cstheme="majorBidi"/>
        </w:rPr>
        <w:t xml:space="preserve">bisa menjadi salah satu solusi kemudahan. </w:t>
      </w:r>
    </w:p>
    <w:p w14:paraId="6E1F4586" w14:textId="2A2A854D"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rPr>
        <w:lastRenderedPageBreak/>
        <w:t xml:space="preserve">Diantara kesembilan cabang kaidah tersebut, terdapat setidaknya tiga kaidah cukup signifikan dengan aplikasi penerapan transaksi </w:t>
      </w:r>
      <w:r w:rsidRPr="00443C15">
        <w:rPr>
          <w:rFonts w:ascii="Garamond" w:hAnsi="Garamond" w:cstheme="majorBidi"/>
          <w:i/>
          <w:iCs/>
        </w:rPr>
        <w:t>e-commerce</w:t>
      </w:r>
      <w:r w:rsidRPr="00443C15">
        <w:rPr>
          <w:rFonts w:ascii="Garamond" w:hAnsi="Garamond" w:cstheme="majorBidi"/>
        </w:rPr>
        <w:t xml:space="preserve"> dalam kondisi </w:t>
      </w:r>
      <w:r w:rsidR="009D7EED" w:rsidRPr="00443C15">
        <w:rPr>
          <w:rFonts w:ascii="Garamond" w:hAnsi="Garamond" w:cstheme="majorBidi"/>
        </w:rPr>
        <w:t>pandemi</w:t>
      </w:r>
      <w:r w:rsidRPr="00443C15">
        <w:rPr>
          <w:rFonts w:ascii="Garamond" w:hAnsi="Garamond" w:cstheme="majorBidi"/>
        </w:rPr>
        <w:t xml:space="preserve"> covid-19. Yang pertama kaidah “</w:t>
      </w:r>
      <w:r w:rsidRPr="00443C15">
        <w:rPr>
          <w:rFonts w:ascii="Garamond" w:hAnsi="Garamond" w:cstheme="majorBidi"/>
          <w:i/>
          <w:iCs/>
          <w:color w:val="222222"/>
          <w:shd w:val="clear" w:color="auto" w:fill="FFFFFF"/>
        </w:rPr>
        <w:t>Apabila yang asli sukar dikerjakan maka berpindah kepada penggantinya</w:t>
      </w:r>
      <w:r w:rsidRPr="00443C15">
        <w:rPr>
          <w:rFonts w:ascii="Garamond" w:hAnsi="Garamond" w:cstheme="majorBidi"/>
          <w:color w:val="222222"/>
          <w:shd w:val="clear" w:color="auto" w:fill="FFFFFF"/>
        </w:rPr>
        <w:t>”. Selanjutnya, kaidah “</w:t>
      </w:r>
      <w:r w:rsidRPr="00443C15">
        <w:rPr>
          <w:rFonts w:ascii="Garamond" w:hAnsi="Garamond" w:cstheme="majorBidi"/>
          <w:i/>
          <w:iCs/>
          <w:color w:val="222222"/>
          <w:shd w:val="clear" w:color="auto" w:fill="FFFFFF"/>
        </w:rPr>
        <w:t>Apa yang tidak mungkin menjaganya (menghindarkannya), maka hal itu dimaafkan</w:t>
      </w:r>
      <w:r w:rsidRPr="00443C15">
        <w:rPr>
          <w:rFonts w:ascii="Garamond" w:hAnsi="Garamond" w:cstheme="majorBidi"/>
          <w:color w:val="222222"/>
          <w:shd w:val="clear" w:color="auto" w:fill="FFFFFF"/>
        </w:rPr>
        <w:t xml:space="preserve">”. Dan kaidah </w:t>
      </w:r>
      <w:r w:rsidR="009D7EED" w:rsidRPr="00443C15">
        <w:rPr>
          <w:rFonts w:ascii="Garamond" w:hAnsi="Garamond" w:cstheme="majorBidi"/>
          <w:color w:val="222222"/>
          <w:shd w:val="clear" w:color="auto" w:fill="FFFFFF"/>
        </w:rPr>
        <w:t>berikutnya</w:t>
      </w:r>
      <w:r w:rsidRPr="00443C15">
        <w:rPr>
          <w:rFonts w:ascii="Garamond" w:hAnsi="Garamond" w:cstheme="majorBidi"/>
          <w:color w:val="222222"/>
          <w:shd w:val="clear" w:color="auto" w:fill="FFFFFF"/>
        </w:rPr>
        <w:t xml:space="preserve"> yaitu </w:t>
      </w:r>
      <w:r w:rsidRPr="00443C15">
        <w:rPr>
          <w:rFonts w:ascii="Garamond" w:hAnsi="Garamond" w:cstheme="majorBidi"/>
          <w:i/>
          <w:iCs/>
          <w:color w:val="222222"/>
          <w:shd w:val="clear" w:color="auto" w:fill="FFFFFF"/>
        </w:rPr>
        <w:t>“Kemudahan (rukhsah) itu tidak boleh dihubungkan dengan kemaksiatan</w:t>
      </w:r>
      <w:r w:rsidRPr="00443C15">
        <w:rPr>
          <w:rFonts w:ascii="Garamond" w:hAnsi="Garamond" w:cstheme="majorBidi"/>
          <w:color w:val="222222"/>
          <w:shd w:val="clear" w:color="auto" w:fill="FFFFFF"/>
        </w:rPr>
        <w:t xml:space="preserve">”. </w:t>
      </w:r>
    </w:p>
    <w:p w14:paraId="40BB25E2" w14:textId="4A19FA95" w:rsidR="00A31D91" w:rsidRPr="00443C15" w:rsidRDefault="00A31D91" w:rsidP="00A31D91">
      <w:pPr>
        <w:ind w:firstLine="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 xml:space="preserve">Salah satu </w:t>
      </w:r>
      <w:r w:rsidRPr="00443C15">
        <w:rPr>
          <w:rFonts w:ascii="Garamond" w:hAnsi="Garamond" w:cstheme="majorBidi"/>
          <w:i/>
          <w:iCs/>
          <w:color w:val="222222"/>
          <w:shd w:val="clear" w:color="auto" w:fill="FFFFFF"/>
        </w:rPr>
        <w:t xml:space="preserve">e-commerce </w:t>
      </w:r>
      <w:r w:rsidRPr="00443C15">
        <w:rPr>
          <w:rFonts w:ascii="Garamond" w:hAnsi="Garamond" w:cstheme="majorBidi"/>
          <w:color w:val="222222"/>
          <w:shd w:val="clear" w:color="auto" w:fill="FFFFFF"/>
        </w:rPr>
        <w:t xml:space="preserve">yang paling banyak diminati adalah </w:t>
      </w:r>
      <w:r w:rsidRPr="00443C15">
        <w:rPr>
          <w:rFonts w:ascii="Garamond" w:hAnsi="Garamond" w:cstheme="majorBidi"/>
          <w:i/>
          <w:iCs/>
          <w:color w:val="222222"/>
          <w:shd w:val="clear" w:color="auto" w:fill="FFFFFF"/>
        </w:rPr>
        <w:t xml:space="preserve">marketplace </w:t>
      </w:r>
      <w:r w:rsidRPr="00443C15">
        <w:rPr>
          <w:rFonts w:ascii="Garamond" w:hAnsi="Garamond" w:cstheme="majorBidi"/>
          <w:color w:val="222222"/>
          <w:shd w:val="clear" w:color="auto" w:fill="FFFFFF"/>
        </w:rPr>
        <w:t xml:space="preserve">shopee. Hal tersebut dikarenakan beberapa kemudahan yang ditawarkan shopee untuk memanjakan konsumennya. Salah satunya yaitu pilihan metode pembayaran bayar </w:t>
      </w:r>
      <w:r w:rsidR="009D7EED" w:rsidRPr="00443C15">
        <w:rPr>
          <w:rFonts w:ascii="Garamond" w:hAnsi="Garamond" w:cstheme="majorBidi"/>
          <w:color w:val="222222"/>
          <w:shd w:val="clear" w:color="auto" w:fill="FFFFFF"/>
        </w:rPr>
        <w:t>ditumpat</w:t>
      </w:r>
      <w:r w:rsidRPr="00443C15">
        <w:rPr>
          <w:rFonts w:ascii="Garamond" w:hAnsi="Garamond" w:cstheme="majorBidi"/>
          <w:color w:val="222222"/>
          <w:shd w:val="clear" w:color="auto" w:fill="FFFFFF"/>
        </w:rPr>
        <w:t xml:space="preserve"> atau COD, yang mana konsumen cukup membayar langsung kepada kurir ketika mengantarkan barang pesanan.</w:t>
      </w:r>
    </w:p>
    <w:p w14:paraId="6CD8B08D" w14:textId="783A631F" w:rsidR="00D4123B" w:rsidRDefault="00913384">
      <w:pPr>
        <w:pBdr>
          <w:top w:val="nil"/>
          <w:left w:val="nil"/>
          <w:bottom w:val="nil"/>
          <w:right w:val="nil"/>
          <w:between w:val="nil"/>
        </w:pBdr>
        <w:ind w:firstLine="992"/>
        <w:jc w:val="both"/>
        <w:rPr>
          <w:rFonts w:ascii="Garamond" w:eastAsia="Garamond" w:hAnsi="Garamond" w:cs="Garamond"/>
          <w:color w:val="000000"/>
        </w:rPr>
      </w:pPr>
      <w:r>
        <w:rPr>
          <w:rFonts w:ascii="Garamond" w:eastAsia="Garamond" w:hAnsi="Garamond" w:cs="Garamond"/>
          <w:color w:val="000000"/>
        </w:rPr>
        <w:t>.</w:t>
      </w:r>
    </w:p>
    <w:p w14:paraId="4FF9F5ED" w14:textId="77777777" w:rsidR="00D4123B" w:rsidRDefault="00D4123B">
      <w:pPr>
        <w:pBdr>
          <w:top w:val="nil"/>
          <w:left w:val="nil"/>
          <w:bottom w:val="nil"/>
          <w:right w:val="nil"/>
          <w:between w:val="nil"/>
        </w:pBdr>
        <w:ind w:firstLine="992"/>
        <w:jc w:val="both"/>
        <w:rPr>
          <w:rFonts w:ascii="Garamond" w:eastAsia="Garamond" w:hAnsi="Garamond" w:cs="Garamond"/>
          <w:color w:val="000000"/>
        </w:rPr>
      </w:pPr>
    </w:p>
    <w:p w14:paraId="435C63BB" w14:textId="77777777" w:rsidR="00D4123B" w:rsidRDefault="00913384">
      <w:pPr>
        <w:jc w:val="center"/>
        <w:rPr>
          <w:rFonts w:ascii="Garamond" w:eastAsia="Garamond" w:hAnsi="Garamond" w:cs="Garamond"/>
          <w:b/>
        </w:rPr>
      </w:pPr>
      <w:r>
        <w:rPr>
          <w:rFonts w:ascii="Garamond" w:eastAsia="Garamond" w:hAnsi="Garamond" w:cs="Garamond"/>
          <w:b/>
        </w:rPr>
        <w:t>DAFTAR</w:t>
      </w:r>
      <w:r>
        <w:rPr>
          <w:rFonts w:ascii="Garamond" w:eastAsia="Garamond" w:hAnsi="Garamond" w:cs="Garamond"/>
        </w:rPr>
        <w:t xml:space="preserve"> </w:t>
      </w:r>
      <w:r>
        <w:rPr>
          <w:rFonts w:ascii="Garamond" w:eastAsia="Garamond" w:hAnsi="Garamond" w:cs="Garamond"/>
          <w:b/>
        </w:rPr>
        <w:t>PUSTAKA</w:t>
      </w:r>
    </w:p>
    <w:p w14:paraId="25A4B36D"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Arfan. Abbas. </w:t>
      </w:r>
      <w:r w:rsidRPr="00443C15">
        <w:rPr>
          <w:rFonts w:ascii="Garamond" w:hAnsi="Garamond" w:cstheme="majorBidi"/>
          <w:i/>
          <w:iCs/>
        </w:rPr>
        <w:t>99 Kaidah Fiqh Muamalah Kulliyyah Tipologi dan Penerapannya dalam Ekonomi Islam dan Perbankan Syari’ah</w:t>
      </w:r>
      <w:r w:rsidRPr="00443C15">
        <w:rPr>
          <w:rFonts w:ascii="Garamond" w:hAnsi="Garamond" w:cstheme="majorBidi"/>
        </w:rPr>
        <w:t>. UIN Maliki. 2013.</w:t>
      </w:r>
    </w:p>
    <w:p w14:paraId="3A843371"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Arifandi, Firman. </w:t>
      </w:r>
      <w:r w:rsidRPr="00443C15">
        <w:rPr>
          <w:rFonts w:ascii="Garamond" w:hAnsi="Garamond" w:cstheme="majorBidi"/>
          <w:i/>
          <w:iCs/>
        </w:rPr>
        <w:t xml:space="preserve">Qawaid Fiqhiyyah Sebagai Formulasi Hukum. </w:t>
      </w:r>
      <w:r w:rsidRPr="00443C15">
        <w:rPr>
          <w:rFonts w:ascii="Garamond" w:hAnsi="Garamond" w:cstheme="majorBidi"/>
        </w:rPr>
        <w:t xml:space="preserve">Jakarta: Rumah Fiqih Publishing. 2018. </w:t>
      </w:r>
    </w:p>
    <w:p w14:paraId="7CB63D87" w14:textId="2167D7F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Azhari, Fathurrahman. </w:t>
      </w:r>
      <w:r w:rsidRPr="00443C15">
        <w:rPr>
          <w:rFonts w:ascii="Garamond" w:hAnsi="Garamond" w:cstheme="majorBidi"/>
          <w:i/>
          <w:iCs/>
        </w:rPr>
        <w:t>Qaw</w:t>
      </w:r>
      <w:r w:rsidR="006E38D8">
        <w:rPr>
          <w:rFonts w:ascii="Garamond" w:hAnsi="Garamond" w:cstheme="majorBidi"/>
          <w:i/>
          <w:iCs/>
        </w:rPr>
        <w:t>ā</w:t>
      </w:r>
      <w:r w:rsidRPr="00443C15">
        <w:rPr>
          <w:rFonts w:ascii="Garamond" w:hAnsi="Garamond" w:cstheme="majorBidi"/>
          <w:i/>
          <w:iCs/>
        </w:rPr>
        <w:t xml:space="preserve">id Fiqhiyyah Muamalah </w:t>
      </w:r>
      <w:r w:rsidRPr="00443C15">
        <w:rPr>
          <w:rFonts w:ascii="Garamond" w:hAnsi="Garamond" w:cstheme="majorBidi"/>
        </w:rPr>
        <w:t>(Banjarmasin: Lembaga Pemberdayaan Kualitas Ummat (LPKU) Banjarmasin. 2015.</w:t>
      </w:r>
    </w:p>
    <w:p w14:paraId="76636F2F" w14:textId="77777777" w:rsidR="00A31D91" w:rsidRPr="00443C15" w:rsidRDefault="00A31D91" w:rsidP="00A31D91">
      <w:pPr>
        <w:spacing w:before="240"/>
        <w:ind w:left="720" w:hanging="720"/>
        <w:jc w:val="both"/>
        <w:rPr>
          <w:rFonts w:ascii="Garamond" w:hAnsi="Garamond" w:cstheme="majorBidi"/>
          <w:spacing w:val="8"/>
        </w:rPr>
      </w:pPr>
      <w:r w:rsidRPr="00443C15">
        <w:rPr>
          <w:rFonts w:ascii="Garamond" w:hAnsi="Garamond" w:cstheme="majorBidi"/>
        </w:rPr>
        <w:t xml:space="preserve">Azzahra, Fatimah. Jual Beli Online Pendongkrak Ekonomi di Masa Covid-19, Laman Suara.com diakses di </w:t>
      </w:r>
      <w:hyperlink r:id="rId10" w:history="1">
        <w:r w:rsidRPr="00443C15">
          <w:rPr>
            <w:rStyle w:val="Hyperlink"/>
            <w:rFonts w:ascii="Garamond" w:hAnsi="Garamond" w:cstheme="majorBidi"/>
            <w:spacing w:val="8"/>
          </w:rPr>
          <w:t>https: //yoursay.suara.com/news/2020/06/26/130654/jual-beli-online  pendongkrak-ekonomi-di-masa-pandemi-covid-19</w:t>
        </w:r>
      </w:hyperlink>
      <w:r w:rsidRPr="00443C15">
        <w:rPr>
          <w:rFonts w:ascii="Garamond" w:hAnsi="Garamond" w:cstheme="majorBidi"/>
          <w:spacing w:val="8"/>
        </w:rPr>
        <w:t xml:space="preserve">. pada 19 Jan 2021. </w:t>
      </w:r>
    </w:p>
    <w:p w14:paraId="5FAD43C0"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Departemen Keagamaan Al-Qur’an dan Terjemah. Jakarta: Forum Pelayan Al -Qur’an. 2015.</w:t>
      </w:r>
    </w:p>
    <w:p w14:paraId="150D0953"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Dewi, Martini. Perdagangan Elektronik </w:t>
      </w:r>
      <w:r w:rsidRPr="00443C15">
        <w:rPr>
          <w:rFonts w:ascii="Garamond" w:hAnsi="Garamond" w:cstheme="majorBidi"/>
          <w:i/>
          <w:iCs/>
        </w:rPr>
        <w:t>(e-commerce)</w:t>
      </w:r>
      <w:r w:rsidRPr="00443C15">
        <w:rPr>
          <w:rFonts w:ascii="Garamond" w:hAnsi="Garamond" w:cstheme="majorBidi"/>
        </w:rPr>
        <w:t xml:space="preserve"> dalam Perspektif Isam. Jurnal Volume 8 Nomor 2, </w:t>
      </w:r>
      <w:r w:rsidRPr="00443C15">
        <w:rPr>
          <w:rFonts w:ascii="Garamond" w:hAnsi="Garamond" w:cstheme="majorBidi"/>
          <w:i/>
          <w:iCs/>
        </w:rPr>
        <w:t xml:space="preserve">Sya’ban </w:t>
      </w:r>
      <w:r w:rsidRPr="00443C15">
        <w:rPr>
          <w:rFonts w:ascii="Garamond" w:hAnsi="Garamond" w:cstheme="majorBidi"/>
        </w:rPr>
        <w:t>1435/2014.</w:t>
      </w:r>
    </w:p>
    <w:p w14:paraId="302B7032"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Djazuli, </w:t>
      </w:r>
      <w:r w:rsidRPr="00443C15">
        <w:rPr>
          <w:rFonts w:ascii="Garamond" w:hAnsi="Garamond" w:cstheme="majorBidi"/>
          <w:i/>
          <w:iCs/>
        </w:rPr>
        <w:t xml:space="preserve">Kaidah-kaidah Fikih: Kaidah-Kaidah Hukum Islam dalm Menyelesaikan Masalah-masalah yang Prakti. </w:t>
      </w:r>
      <w:r w:rsidRPr="00443C15">
        <w:rPr>
          <w:rFonts w:ascii="Garamond" w:hAnsi="Garamond" w:cstheme="majorBidi"/>
        </w:rPr>
        <w:t xml:space="preserve">Jakarta: Prenadamedia Group. 2019. </w:t>
      </w:r>
    </w:p>
    <w:p w14:paraId="0D7C0D1A" w14:textId="77777777" w:rsidR="00A31D91" w:rsidRPr="00443C15" w:rsidRDefault="00A31D91" w:rsidP="00A31D91">
      <w:pPr>
        <w:spacing w:before="240"/>
        <w:ind w:left="720" w:hanging="720"/>
        <w:jc w:val="both"/>
        <w:rPr>
          <w:rFonts w:ascii="Garamond" w:hAnsi="Garamond" w:cstheme="majorBidi"/>
          <w:b/>
          <w:bCs/>
          <w:color w:val="222222"/>
          <w:sz w:val="28"/>
          <w:szCs w:val="28"/>
          <w:shd w:val="clear" w:color="auto" w:fill="FFFFFF"/>
        </w:rPr>
      </w:pPr>
      <w:r w:rsidRPr="00443C15">
        <w:rPr>
          <w:rFonts w:ascii="Garamond" w:hAnsi="Garamond" w:cstheme="majorBidi"/>
        </w:rPr>
        <w:t xml:space="preserve">Halim, Devina. 10 Bulan Pandemi Covid-19 Melanda Tanah Air dan Angka Kematian Tenaga Medis yang Mengkhawatirkan. Berita Kompas 03/01/2021, diakses di </w:t>
      </w:r>
      <w:hyperlink r:id="rId11" w:history="1">
        <w:r w:rsidRPr="00443C15">
          <w:rPr>
            <w:rStyle w:val="Hyperlink"/>
            <w:rFonts w:ascii="Garamond" w:hAnsi="Garamond" w:cstheme="majorBidi"/>
            <w:shd w:val="clear" w:color="auto" w:fill="FFFFFF"/>
          </w:rPr>
          <w:t>https://nasional.kompas.com/read/2021/01/03/07163111/10 -bulan-pandemi-covid-19-melanda-tanah-air-dan-angka-kematian-tenaga-medis</w:t>
        </w:r>
      </w:hyperlink>
      <w:r w:rsidRPr="00443C15">
        <w:rPr>
          <w:rFonts w:ascii="Garamond" w:hAnsi="Garamond" w:cstheme="majorBidi"/>
          <w:shd w:val="clear" w:color="auto" w:fill="FFFFFF"/>
        </w:rPr>
        <w:t>. pada 19 Jan 2021.</w:t>
      </w:r>
    </w:p>
    <w:p w14:paraId="6B0F573D"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Ibrahim, Duski. </w:t>
      </w:r>
      <w:r w:rsidRPr="00443C15">
        <w:rPr>
          <w:rFonts w:ascii="Garamond" w:hAnsi="Garamond" w:cstheme="majorBidi"/>
          <w:i/>
          <w:iCs/>
        </w:rPr>
        <w:t xml:space="preserve">Al-Qawa’id Al-Fiqhiyah (Kaidah-Kaidah Fiqih). </w:t>
      </w:r>
      <w:r w:rsidRPr="00443C15">
        <w:rPr>
          <w:rFonts w:ascii="Garamond" w:hAnsi="Garamond" w:cstheme="majorBidi"/>
        </w:rPr>
        <w:t>Palembang: CV. AMANAH. 2019.</w:t>
      </w:r>
    </w:p>
    <w:p w14:paraId="4692B339"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Kenneth Craig Laudon, Carol Guercio Traver, </w:t>
      </w:r>
      <w:r w:rsidRPr="00443C15">
        <w:rPr>
          <w:rFonts w:ascii="Garamond" w:hAnsi="Garamond" w:cstheme="majorBidi"/>
          <w:i/>
          <w:iCs/>
        </w:rPr>
        <w:t>E-commerce Business</w:t>
      </w:r>
      <w:r w:rsidRPr="00443C15">
        <w:rPr>
          <w:rFonts w:ascii="Garamond" w:hAnsi="Garamond" w:cstheme="majorBidi"/>
        </w:rPr>
        <w:t xml:space="preserve">, </w:t>
      </w:r>
      <w:r w:rsidRPr="00443C15">
        <w:rPr>
          <w:rFonts w:ascii="Garamond" w:hAnsi="Garamond" w:cstheme="majorBidi"/>
          <w:i/>
          <w:iCs/>
        </w:rPr>
        <w:t xml:space="preserve">Technology Society. </w:t>
      </w:r>
      <w:r w:rsidRPr="00443C15">
        <w:rPr>
          <w:rFonts w:ascii="Garamond" w:hAnsi="Garamond" w:cstheme="majorBidi"/>
        </w:rPr>
        <w:t xml:space="preserve">Boston: Pearson Education, Limited. 2011. </w:t>
      </w:r>
    </w:p>
    <w:p w14:paraId="04F2797D" w14:textId="77777777" w:rsidR="00A31D91" w:rsidRPr="00443C15" w:rsidRDefault="00A31D91" w:rsidP="00A31D91">
      <w:pPr>
        <w:spacing w:before="240"/>
        <w:ind w:left="720" w:hanging="720"/>
        <w:jc w:val="both"/>
        <w:rPr>
          <w:rFonts w:ascii="Garamond" w:hAnsi="Garamond" w:cstheme="majorBidi"/>
          <w:b/>
          <w:bCs/>
          <w:color w:val="222222"/>
          <w:sz w:val="28"/>
          <w:szCs w:val="28"/>
          <w:shd w:val="clear" w:color="auto" w:fill="FFFFFF"/>
        </w:rPr>
      </w:pPr>
      <w:r w:rsidRPr="00443C15">
        <w:rPr>
          <w:rFonts w:ascii="Garamond" w:hAnsi="Garamond" w:cstheme="majorBidi"/>
        </w:rPr>
        <w:t xml:space="preserve">Khoiri, Nispul. </w:t>
      </w:r>
      <w:r w:rsidRPr="00443C15">
        <w:rPr>
          <w:rFonts w:ascii="Garamond" w:hAnsi="Garamond" w:cstheme="majorBidi"/>
          <w:i/>
          <w:iCs/>
        </w:rPr>
        <w:t>Ushul Fiqih</w:t>
      </w:r>
      <w:r w:rsidRPr="00443C15">
        <w:rPr>
          <w:rFonts w:ascii="Garamond" w:hAnsi="Garamond" w:cstheme="majorBidi"/>
        </w:rPr>
        <w:t>. Medan: Citakarya Media. 2015.</w:t>
      </w:r>
    </w:p>
    <w:p w14:paraId="652B537A"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lastRenderedPageBreak/>
        <w:t xml:space="preserve">Layanan Digtal Innovation, Perkembangan </w:t>
      </w:r>
      <w:r w:rsidRPr="00443C15">
        <w:rPr>
          <w:rFonts w:ascii="Garamond" w:hAnsi="Garamond" w:cstheme="majorBidi"/>
          <w:i/>
          <w:iCs/>
        </w:rPr>
        <w:t xml:space="preserve">e-commerce </w:t>
      </w:r>
      <w:r w:rsidRPr="00443C15">
        <w:rPr>
          <w:rFonts w:ascii="Garamond" w:hAnsi="Garamond" w:cstheme="majorBidi"/>
        </w:rPr>
        <w:t xml:space="preserve">di Indonesia, diakses di </w:t>
      </w:r>
      <w:hyperlink r:id="rId12" w:history="1">
        <w:r w:rsidRPr="00443C15">
          <w:rPr>
            <w:rStyle w:val="Hyperlink"/>
            <w:rFonts w:ascii="Garamond" w:hAnsi="Garamond" w:cstheme="majorBidi"/>
          </w:rPr>
          <w:t>https://layangdigital.com/perkembangan-e-commerce-di-indonesia/</w:t>
        </w:r>
      </w:hyperlink>
      <w:r w:rsidRPr="00443C15">
        <w:rPr>
          <w:rFonts w:ascii="Garamond" w:hAnsi="Garamond" w:cstheme="majorBidi"/>
        </w:rPr>
        <w:t xml:space="preserve"> pada 19 Jan 2021. </w:t>
      </w:r>
    </w:p>
    <w:p w14:paraId="4A2E4975" w14:textId="77777777" w:rsidR="00A31D91" w:rsidRPr="00443C15" w:rsidRDefault="00A31D91" w:rsidP="00A31D91">
      <w:pPr>
        <w:spacing w:before="240"/>
        <w:ind w:left="720" w:hanging="720"/>
        <w:jc w:val="both"/>
        <w:rPr>
          <w:rFonts w:ascii="Garamond" w:hAnsi="Garamond" w:cstheme="majorBidi"/>
          <w:color w:val="222222"/>
          <w:shd w:val="clear" w:color="auto" w:fill="FFFFFF"/>
        </w:rPr>
      </w:pPr>
      <w:r w:rsidRPr="00443C15">
        <w:rPr>
          <w:rFonts w:ascii="Garamond" w:hAnsi="Garamond" w:cstheme="majorBidi"/>
          <w:color w:val="222222"/>
          <w:shd w:val="clear" w:color="auto" w:fill="FFFFFF"/>
        </w:rPr>
        <w:t xml:space="preserve">Musbikin, </w:t>
      </w:r>
      <w:r w:rsidRPr="00443C15">
        <w:rPr>
          <w:rFonts w:ascii="Garamond" w:hAnsi="Garamond" w:cstheme="majorBidi"/>
        </w:rPr>
        <w:t xml:space="preserve">Imam. </w:t>
      </w:r>
      <w:r w:rsidRPr="00443C15">
        <w:rPr>
          <w:rFonts w:ascii="Garamond" w:hAnsi="Garamond" w:cstheme="majorBidi"/>
          <w:i/>
          <w:iCs/>
          <w:color w:val="222222"/>
          <w:shd w:val="clear" w:color="auto" w:fill="FFFFFF"/>
        </w:rPr>
        <w:t>Qawa’idh al-Fiqhiyyah</w:t>
      </w:r>
      <w:r w:rsidRPr="00443C15">
        <w:rPr>
          <w:rFonts w:ascii="Garamond" w:hAnsi="Garamond" w:cstheme="majorBidi"/>
          <w:color w:val="222222"/>
          <w:shd w:val="clear" w:color="auto" w:fill="FFFFFF"/>
        </w:rPr>
        <w:t>. Jakarta: Raja Grafindo Persada. 2001.</w:t>
      </w:r>
    </w:p>
    <w:p w14:paraId="6CC4FB0C"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Setyowati, Desy. Empat E-Commerce Berebut Pasar saat Pandemi, Siapa yang Unggul?, Katadata.co.id diakses di </w:t>
      </w:r>
      <w:hyperlink r:id="rId13" w:history="1">
        <w:r w:rsidRPr="00443C15">
          <w:rPr>
            <w:rStyle w:val="Hyperlink"/>
            <w:rFonts w:ascii="Garamond" w:hAnsi="Garamond" w:cstheme="majorBidi"/>
          </w:rPr>
          <w:t>Empat E-Commerce Berebut Pasar saat Pandemi, Siapa yang Unggul? - E-commerce Katadata.co.id</w:t>
        </w:r>
      </w:hyperlink>
      <w:r w:rsidRPr="00443C15">
        <w:rPr>
          <w:rFonts w:ascii="Garamond" w:hAnsi="Garamond" w:cstheme="majorBidi"/>
        </w:rPr>
        <w:t xml:space="preserve">, pada 20 Jan 2021. </w:t>
      </w:r>
    </w:p>
    <w:p w14:paraId="5BDFEAA0"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Sumber Republika, Indonesia Catat Kasus Covid Mingguan Tertinggi Sejak Pandemi, Berita Harian Aceh, diakses di </w:t>
      </w:r>
      <w:hyperlink r:id="rId14" w:history="1">
        <w:r w:rsidRPr="00443C15">
          <w:rPr>
            <w:rStyle w:val="Hyperlink"/>
            <w:rFonts w:ascii="Garamond" w:hAnsi="Garamond" w:cstheme="majorBidi"/>
          </w:rPr>
          <w:t>https://www.harianaceh.co.id/2021/01/19/indonesia-catat-kasus-covid-mingguan-tertinggi-sejak-pandemi/</w:t>
        </w:r>
      </w:hyperlink>
      <w:r w:rsidRPr="00443C15">
        <w:rPr>
          <w:rStyle w:val="Hyperlink"/>
          <w:rFonts w:ascii="Garamond" w:hAnsi="Garamond" w:cstheme="majorBidi"/>
        </w:rPr>
        <w:t xml:space="preserve">. pada 19 Jan 2021. </w:t>
      </w:r>
      <w:r w:rsidRPr="00443C15">
        <w:rPr>
          <w:rFonts w:ascii="Garamond" w:hAnsi="Garamond" w:cstheme="majorBidi"/>
        </w:rPr>
        <w:t xml:space="preserve">   </w:t>
      </w:r>
    </w:p>
    <w:p w14:paraId="3838F24A" w14:textId="77777777" w:rsidR="00A31D91" w:rsidRPr="00443C15" w:rsidRDefault="00A31D91" w:rsidP="00A31D91">
      <w:pPr>
        <w:spacing w:before="240"/>
        <w:ind w:left="720" w:hanging="720"/>
        <w:jc w:val="both"/>
        <w:rPr>
          <w:rFonts w:ascii="Garamond" w:hAnsi="Garamond" w:cstheme="majorBidi"/>
          <w:b/>
          <w:bCs/>
          <w:color w:val="222222"/>
          <w:sz w:val="28"/>
          <w:szCs w:val="28"/>
          <w:shd w:val="clear" w:color="auto" w:fill="FFFFFF"/>
        </w:rPr>
      </w:pPr>
      <w:r w:rsidRPr="00443C15">
        <w:rPr>
          <w:rFonts w:ascii="Garamond" w:hAnsi="Garamond" w:cstheme="majorBidi"/>
        </w:rPr>
        <w:t xml:space="preserve">Sumber website resmi shopee.co.id, diakses pada 19 Januari 2021. </w:t>
      </w:r>
    </w:p>
    <w:p w14:paraId="7BB3C584"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Suyanto, M.. </w:t>
      </w:r>
      <w:r w:rsidRPr="00443C15">
        <w:rPr>
          <w:rFonts w:ascii="Garamond" w:hAnsi="Garamond" w:cstheme="majorBidi"/>
          <w:i/>
          <w:iCs/>
        </w:rPr>
        <w:t xml:space="preserve">Strategoi Periklanan pada E-commerce Perusahaan Top Dunia. </w:t>
      </w:r>
      <w:r w:rsidRPr="00443C15">
        <w:rPr>
          <w:rFonts w:ascii="Garamond" w:hAnsi="Garamond" w:cstheme="majorBidi"/>
        </w:rPr>
        <w:t xml:space="preserve">Yogyakarta: Andi Offset. 2003. </w:t>
      </w:r>
    </w:p>
    <w:p w14:paraId="3AAD417B" w14:textId="77777777" w:rsidR="00A31D91" w:rsidRPr="00443C15" w:rsidRDefault="00A31D91" w:rsidP="00A31D91">
      <w:pPr>
        <w:spacing w:before="240"/>
        <w:ind w:left="720" w:hanging="720"/>
        <w:jc w:val="both"/>
        <w:rPr>
          <w:rFonts w:ascii="Garamond" w:hAnsi="Garamond" w:cstheme="majorBidi"/>
        </w:rPr>
      </w:pPr>
      <w:r w:rsidRPr="00443C15">
        <w:rPr>
          <w:rFonts w:ascii="Garamond" w:hAnsi="Garamond" w:cstheme="majorBidi"/>
        </w:rPr>
        <w:t xml:space="preserve">Syafi’I, Muhammad Lukman. Nanang Cendriono, Hukum Electronic Commerce (E-Commerce) dlam Perspektif Islam. Seminar Nasional dan Call Paper III. Universitas Muhammadiyah Ponorogo. 2018. </w:t>
      </w:r>
    </w:p>
    <w:p w14:paraId="23B5CE26" w14:textId="77777777" w:rsidR="00A31D91" w:rsidRPr="00443C15" w:rsidRDefault="00A31D91" w:rsidP="00A31D91">
      <w:pPr>
        <w:jc w:val="both"/>
        <w:rPr>
          <w:rFonts w:ascii="Garamond" w:hAnsi="Garamond" w:cstheme="majorBidi"/>
          <w:b/>
          <w:bCs/>
          <w:color w:val="222222"/>
          <w:sz w:val="28"/>
          <w:szCs w:val="28"/>
          <w:shd w:val="clear" w:color="auto" w:fill="FFFFFF"/>
        </w:rPr>
      </w:pPr>
    </w:p>
    <w:p w14:paraId="10B23FB4" w14:textId="77777777" w:rsidR="00A31D91" w:rsidRPr="00443C15" w:rsidRDefault="00A31D91" w:rsidP="00A31D91">
      <w:pPr>
        <w:jc w:val="both"/>
        <w:rPr>
          <w:rFonts w:ascii="Garamond" w:hAnsi="Garamond" w:cstheme="majorBidi"/>
          <w:sz w:val="28"/>
          <w:szCs w:val="28"/>
        </w:rPr>
      </w:pPr>
    </w:p>
    <w:p w14:paraId="2142A333" w14:textId="77777777" w:rsidR="00A31D91" w:rsidRPr="00443C15" w:rsidRDefault="00A31D91" w:rsidP="00A31D91">
      <w:pPr>
        <w:jc w:val="both"/>
        <w:rPr>
          <w:rFonts w:ascii="Garamond" w:hAnsi="Garamond" w:cstheme="majorBidi"/>
          <w:b/>
          <w:bCs/>
          <w:sz w:val="28"/>
          <w:szCs w:val="28"/>
        </w:rPr>
      </w:pPr>
      <w:r w:rsidRPr="00443C15">
        <w:rPr>
          <w:rFonts w:ascii="Garamond" w:hAnsi="Garamond" w:cstheme="majorBidi"/>
          <w:b/>
          <w:bCs/>
          <w:sz w:val="28"/>
          <w:szCs w:val="28"/>
        </w:rPr>
        <w:tab/>
      </w:r>
    </w:p>
    <w:p w14:paraId="67E06687" w14:textId="7023BA08" w:rsidR="00D4123B" w:rsidRDefault="00913384">
      <w:pPr>
        <w:pBdr>
          <w:top w:val="nil"/>
          <w:left w:val="nil"/>
          <w:bottom w:val="nil"/>
          <w:right w:val="nil"/>
          <w:between w:val="nil"/>
        </w:pBdr>
        <w:ind w:left="851" w:hanging="851"/>
        <w:jc w:val="both"/>
        <w:rPr>
          <w:rFonts w:ascii="Garamond" w:eastAsia="Garamond" w:hAnsi="Garamond" w:cs="Garamond"/>
          <w:color w:val="000000"/>
        </w:rPr>
      </w:pPr>
      <w:r>
        <w:rPr>
          <w:rFonts w:ascii="Garamond" w:eastAsia="Garamond" w:hAnsi="Garamond" w:cs="Garamond"/>
          <w:color w:val="000000"/>
        </w:rPr>
        <w:t>.</w:t>
      </w:r>
    </w:p>
    <w:p w14:paraId="26CA370A" w14:textId="77777777" w:rsidR="00D4123B" w:rsidRDefault="00D4123B">
      <w:pPr>
        <w:rPr>
          <w:rFonts w:ascii="Garamond" w:eastAsia="Garamond" w:hAnsi="Garamond" w:cs="Garamond"/>
        </w:rPr>
      </w:pPr>
    </w:p>
    <w:sectPr w:rsidR="00D4123B">
      <w:headerReference w:type="even" r:id="rId15"/>
      <w:headerReference w:type="default" r:id="rId16"/>
      <w:footerReference w:type="even" r:id="rId17"/>
      <w:footerReference w:type="default" r:id="rId18"/>
      <w:headerReference w:type="first" r:id="rId19"/>
      <w:footerReference w:type="first" r:id="rId20"/>
      <w:pgSz w:w="11907" w:h="16840"/>
      <w:pgMar w:top="1701" w:right="1701" w:bottom="1701" w:left="1701" w:header="720" w:footer="567"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541">
      <wne:acd wne:acdName="acd0"/>
    </wne:keymap>
  </wne:keymaps>
  <wne:toolbars>
    <wne:acdManifest>
      <wne:acdEntry wne:acdName="acd0"/>
    </wne:acdManifest>
  </wne:toolbars>
  <wne:acds>
    <wne:acd wne:argValue="AQFHAGEAcgBhAG0AbwBuAGQ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84B8" w14:textId="77777777" w:rsidR="0077409B" w:rsidRDefault="0077409B">
      <w:r>
        <w:separator/>
      </w:r>
    </w:p>
  </w:endnote>
  <w:endnote w:type="continuationSeparator" w:id="0">
    <w:p w14:paraId="5D2012BB" w14:textId="77777777" w:rsidR="0077409B" w:rsidRDefault="0077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EB52" w14:textId="77777777" w:rsidR="00716AEC" w:rsidRDefault="00716A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B57E" w14:textId="6C3498C5" w:rsidR="00913384" w:rsidRDefault="00716AEC" w:rsidP="00716AEC">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rPr>
    </w:pPr>
    <w:r>
      <w:rPr>
        <w:rFonts w:ascii="Garamond" w:eastAsia="Garamond" w:hAnsi="Garamond" w:cs="Garamond"/>
        <w:color w:val="000000"/>
        <w:sz w:val="20"/>
        <w:szCs w:val="20"/>
        <w:lang w:val="en-US"/>
      </w:rPr>
      <w:t>26</w:t>
    </w:r>
    <w:bookmarkStart w:id="1" w:name="_GoBack"/>
    <w:bookmarkEnd w:id="1"/>
    <w:r>
      <w:rPr>
        <w:rFonts w:ascii="Garamond" w:eastAsia="Garamond" w:hAnsi="Garamond" w:cs="Garamond"/>
        <w:color w:val="000000"/>
        <w:sz w:val="20"/>
        <w:szCs w:val="20"/>
        <w:lang w:val="en-US"/>
      </w:rPr>
      <w:t xml:space="preserve"> </w:t>
    </w:r>
    <w:r w:rsidR="00913384">
      <w:rPr>
        <w:rFonts w:ascii="Garamond" w:eastAsia="Garamond" w:hAnsi="Garamond" w:cs="Garamond"/>
        <w:b/>
        <w:color w:val="000000"/>
        <w:sz w:val="20"/>
        <w:szCs w:val="20"/>
      </w:rPr>
      <w:t>| Tarbiya Islamia: Jurnal Pendidikan dan Keislaman</w:t>
    </w:r>
  </w:p>
  <w:p w14:paraId="0E225521" w14:textId="6F4C8D6C" w:rsidR="00913384" w:rsidRPr="00A31D91" w:rsidRDefault="00913384">
    <w:pPr>
      <w:pBdr>
        <w:top w:val="single" w:sz="4" w:space="1" w:color="D9D9D9"/>
        <w:left w:val="nil"/>
        <w:bottom w:val="nil"/>
        <w:right w:val="nil"/>
        <w:between w:val="nil"/>
      </w:pBdr>
      <w:tabs>
        <w:tab w:val="center" w:pos="4680"/>
        <w:tab w:val="right" w:pos="9360"/>
      </w:tabs>
      <w:jc w:val="center"/>
      <w:rPr>
        <w:rFonts w:ascii="Garamond" w:eastAsia="Garamond" w:hAnsi="Garamond" w:cs="Garamond"/>
        <w:b/>
        <w:color w:val="000000"/>
        <w:sz w:val="20"/>
        <w:szCs w:val="20"/>
        <w:lang w:val="en-US"/>
      </w:rPr>
    </w:pPr>
    <w:r>
      <w:rPr>
        <w:rFonts w:ascii="Garamond" w:eastAsia="Garamond" w:hAnsi="Garamond" w:cs="Garamond"/>
        <w:b/>
        <w:color w:val="000000"/>
        <w:sz w:val="20"/>
        <w:szCs w:val="20"/>
      </w:rPr>
      <w:t xml:space="preserve">Volume </w:t>
    </w:r>
    <w:r>
      <w:rPr>
        <w:rFonts w:ascii="Garamond" w:eastAsia="Garamond" w:hAnsi="Garamond" w:cs="Garamond"/>
        <w:b/>
        <w:color w:val="000000"/>
        <w:sz w:val="20"/>
        <w:szCs w:val="20"/>
        <w:lang w:val="en-US"/>
      </w:rPr>
      <w:t>11</w:t>
    </w:r>
    <w:r>
      <w:rPr>
        <w:rFonts w:ascii="Garamond" w:eastAsia="Garamond" w:hAnsi="Garamond" w:cs="Garamond"/>
        <w:b/>
        <w:color w:val="000000"/>
        <w:sz w:val="20"/>
        <w:szCs w:val="20"/>
      </w:rPr>
      <w:t xml:space="preserve"> Nomor 1 Tahun 202</w:t>
    </w:r>
    <w:r>
      <w:rPr>
        <w:rFonts w:ascii="Garamond" w:eastAsia="Garamond" w:hAnsi="Garamond" w:cs="Garamond"/>
        <w:b/>
        <w:color w:val="000000"/>
        <w:sz w:val="20"/>
        <w:szCs w:val="20"/>
        <w:lang w:val="en-US"/>
      </w:rPr>
      <w:t>1</w:t>
    </w:r>
  </w:p>
  <w:p w14:paraId="562888DC" w14:textId="77777777" w:rsidR="00913384" w:rsidRPr="00A31D91" w:rsidRDefault="00913384">
    <w:pPr>
      <w:pBdr>
        <w:top w:val="nil"/>
        <w:left w:val="nil"/>
        <w:bottom w:val="nil"/>
        <w:right w:val="nil"/>
        <w:between w:val="nil"/>
      </w:pBdr>
      <w:tabs>
        <w:tab w:val="center" w:pos="4680"/>
        <w:tab w:val="right" w:pos="9360"/>
      </w:tabs>
      <w:rPr>
        <w:rFonts w:ascii="Garamond" w:eastAsia="Garamond" w:hAnsi="Garamond" w:cs="Garamond"/>
        <w:b/>
        <w:color w:val="000000"/>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0A837" w14:textId="77777777" w:rsidR="00716AEC" w:rsidRDefault="00716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7D2B5" w14:textId="77777777" w:rsidR="0077409B" w:rsidRDefault="0077409B">
      <w:r>
        <w:separator/>
      </w:r>
    </w:p>
  </w:footnote>
  <w:footnote w:type="continuationSeparator" w:id="0">
    <w:p w14:paraId="755E7594" w14:textId="77777777" w:rsidR="0077409B" w:rsidRDefault="0077409B">
      <w:r>
        <w:continuationSeparator/>
      </w:r>
    </w:p>
  </w:footnote>
  <w:footnote w:id="1">
    <w:p w14:paraId="720C4CD0" w14:textId="088D0EF5"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Devina Halim, 10 Bulan Pandemi Covid-19 Melanda Tanah Air dan Angka Kematian Tenaga Medis yang Mengkhawatirkan, Berita Kompas 03/01/2021, diakses di</w:t>
      </w:r>
      <w:r w:rsidRPr="00A31D91">
        <w:rPr>
          <w:rFonts w:ascii="Garamond" w:hAnsi="Garamond" w:cstheme="majorBidi"/>
          <w:lang w:val="en-US"/>
        </w:rPr>
        <w:t xml:space="preserve"> </w:t>
      </w:r>
      <w:hyperlink r:id="rId1" w:history="1">
        <w:r w:rsidRPr="00A31D91">
          <w:rPr>
            <w:rStyle w:val="Hyperlink"/>
            <w:rFonts w:ascii="Garamond" w:hAnsi="Garamond" w:cstheme="majorBidi"/>
            <w:shd w:val="clear" w:color="auto" w:fill="FFFFFF"/>
          </w:rPr>
          <w:t>https://nasional.kompas.com/read/2021/01/03/07163111/10 -bulan-pandemi-covid-19-melanda-tanah-air-dan-angka-kematian-tenaga-medis</w:t>
        </w:r>
      </w:hyperlink>
      <w:r w:rsidRPr="00A31D91">
        <w:rPr>
          <w:rFonts w:ascii="Garamond" w:hAnsi="Garamond" w:cstheme="majorBidi"/>
          <w:shd w:val="clear" w:color="auto" w:fill="FFFFFF"/>
        </w:rPr>
        <w:t>. Pada 19 Jan 2021.</w:t>
      </w:r>
    </w:p>
  </w:footnote>
  <w:footnote w:id="2">
    <w:p w14:paraId="5CEBC7FD" w14:textId="77777777" w:rsidR="00913384" w:rsidRPr="00A31D91" w:rsidRDefault="00913384" w:rsidP="00A31D91">
      <w:pPr>
        <w:rPr>
          <w:rFonts w:ascii="Garamond" w:hAnsi="Garamond" w:cstheme="majorBidi"/>
          <w:sz w:val="20"/>
          <w:szCs w:val="20"/>
        </w:rPr>
      </w:pPr>
      <w:r w:rsidRPr="00A31D91">
        <w:rPr>
          <w:rStyle w:val="FootnoteReference"/>
          <w:rFonts w:ascii="Garamond" w:hAnsi="Garamond" w:cstheme="majorBidi"/>
          <w:sz w:val="20"/>
          <w:szCs w:val="20"/>
        </w:rPr>
        <w:footnoteRef/>
      </w:r>
      <w:r w:rsidRPr="00A31D91">
        <w:rPr>
          <w:rFonts w:ascii="Garamond" w:hAnsi="Garamond" w:cstheme="majorBidi"/>
          <w:sz w:val="20"/>
          <w:szCs w:val="20"/>
        </w:rPr>
        <w:t xml:space="preserve"> </w:t>
      </w:r>
      <w:r w:rsidRPr="00A31D91">
        <w:rPr>
          <w:rFonts w:ascii="Garamond" w:hAnsi="Garamond" w:cstheme="majorBidi"/>
          <w:sz w:val="20"/>
          <w:szCs w:val="20"/>
        </w:rPr>
        <w:t xml:space="preserve">Sumber Republika, Indonesia Catat Kasus Covid Mingguan Tertinggi Sejak Pandemi, Berita Harian Aceh, diakses di </w:t>
      </w:r>
      <w:hyperlink r:id="rId2" w:history="1">
        <w:r w:rsidRPr="00A31D91">
          <w:rPr>
            <w:rStyle w:val="Hyperlink"/>
            <w:rFonts w:ascii="Garamond" w:hAnsi="Garamond" w:cstheme="majorBidi"/>
            <w:sz w:val="20"/>
            <w:szCs w:val="20"/>
          </w:rPr>
          <w:t>https://www.harianaceh.co.id/2021/01/19/indonesia-catat-kasus-covid-mingguan-tertinggi-sejak-pandemi/</w:t>
        </w:r>
      </w:hyperlink>
      <w:r w:rsidRPr="00A31D91">
        <w:rPr>
          <w:rStyle w:val="Hyperlink"/>
          <w:rFonts w:ascii="Garamond" w:hAnsi="Garamond" w:cstheme="majorBidi"/>
          <w:sz w:val="20"/>
          <w:szCs w:val="20"/>
        </w:rPr>
        <w:t xml:space="preserve">, pada 19 Jan 2021. </w:t>
      </w:r>
      <w:r w:rsidRPr="00A31D91">
        <w:rPr>
          <w:rFonts w:ascii="Garamond" w:hAnsi="Garamond" w:cstheme="majorBidi"/>
          <w:sz w:val="20"/>
          <w:szCs w:val="20"/>
        </w:rPr>
        <w:t xml:space="preserve">   </w:t>
      </w:r>
    </w:p>
  </w:footnote>
  <w:footnote w:id="3">
    <w:p w14:paraId="5C641BA3" w14:textId="77777777" w:rsidR="00913384" w:rsidRPr="00A31D91" w:rsidRDefault="00913384" w:rsidP="00A31D91">
      <w:pPr>
        <w:pStyle w:val="NormalWeb"/>
        <w:spacing w:before="0" w:beforeAutospacing="0" w:after="0" w:afterAutospacing="0"/>
        <w:textAlignment w:val="baseline"/>
        <w:rPr>
          <w:rFonts w:ascii="Garamond" w:hAnsi="Garamond" w:cstheme="majorBidi"/>
          <w:spacing w:val="8"/>
          <w:sz w:val="20"/>
          <w:szCs w:val="20"/>
        </w:rPr>
      </w:pPr>
      <w:r w:rsidRPr="00A31D91">
        <w:rPr>
          <w:rStyle w:val="FootnoteReference"/>
          <w:rFonts w:ascii="Garamond" w:hAnsi="Garamond" w:cstheme="majorBidi"/>
          <w:sz w:val="20"/>
          <w:szCs w:val="20"/>
          <w:lang w:val="id-ID"/>
        </w:rPr>
        <w:footnoteRef/>
      </w:r>
      <w:r w:rsidRPr="00A31D91">
        <w:rPr>
          <w:rFonts w:ascii="Garamond" w:hAnsi="Garamond" w:cstheme="majorBidi"/>
          <w:sz w:val="20"/>
          <w:szCs w:val="20"/>
          <w:lang w:val="id-ID"/>
        </w:rPr>
        <w:t xml:space="preserve"> Fatimah Azzahra, Jual Beli Online Pendongkrak Ekonomi di Masa Covid-19, Laman Suara.com </w:t>
      </w:r>
      <w:r w:rsidRPr="00A31D91">
        <w:rPr>
          <w:rFonts w:ascii="Garamond" w:hAnsi="Garamond" w:cstheme="majorBidi"/>
          <w:sz w:val="20"/>
          <w:szCs w:val="20"/>
          <w:lang w:val="id-ID"/>
        </w:rPr>
        <w:t xml:space="preserve">diakses di </w:t>
      </w:r>
      <w:hyperlink r:id="rId3" w:history="1">
        <w:r w:rsidRPr="00A31D91">
          <w:rPr>
            <w:rStyle w:val="Hyperlink"/>
            <w:rFonts w:ascii="Garamond" w:hAnsi="Garamond" w:cstheme="majorBidi"/>
            <w:spacing w:val="8"/>
            <w:sz w:val="20"/>
            <w:szCs w:val="20"/>
            <w:lang w:val="id-ID"/>
          </w:rPr>
          <w:t>https: //yoursay.suara.com/news/2020/06/26/130654/jual-beli-online  pendongkrak-ekonomi-di-masa-pandemi-covid-19</w:t>
        </w:r>
      </w:hyperlink>
      <w:r w:rsidRPr="00A31D91">
        <w:rPr>
          <w:rFonts w:ascii="Garamond" w:hAnsi="Garamond" w:cstheme="majorBidi"/>
          <w:spacing w:val="8"/>
          <w:sz w:val="20"/>
          <w:szCs w:val="20"/>
          <w:lang w:val="id-ID"/>
        </w:rPr>
        <w:t xml:space="preserve">, pada 19 Jan 2021. </w:t>
      </w:r>
    </w:p>
  </w:footnote>
  <w:footnote w:id="4">
    <w:p w14:paraId="0785172E" w14:textId="77777777" w:rsidR="00913384" w:rsidRPr="00A31D91" w:rsidRDefault="00913384" w:rsidP="00A31D91">
      <w:pPr>
        <w:pStyle w:val="NormalWeb"/>
        <w:shd w:val="clear" w:color="auto" w:fill="FFFFFF"/>
        <w:spacing w:before="0" w:beforeAutospacing="0" w:after="0" w:afterAutospacing="0"/>
        <w:rPr>
          <w:rFonts w:ascii="Garamond" w:hAnsi="Garamond" w:cstheme="majorBidi"/>
          <w:sz w:val="20"/>
          <w:szCs w:val="20"/>
          <w:lang w:val="id-ID"/>
        </w:rPr>
      </w:pPr>
      <w:r w:rsidRPr="00A31D91">
        <w:rPr>
          <w:rStyle w:val="FootnoteReference"/>
          <w:rFonts w:ascii="Garamond" w:hAnsi="Garamond" w:cstheme="majorBidi"/>
          <w:sz w:val="20"/>
          <w:szCs w:val="20"/>
          <w:lang w:val="id-ID"/>
        </w:rPr>
        <w:footnoteRef/>
      </w:r>
      <w:r w:rsidRPr="00A31D91">
        <w:rPr>
          <w:rFonts w:ascii="Garamond" w:hAnsi="Garamond" w:cstheme="majorBidi"/>
          <w:sz w:val="20"/>
          <w:szCs w:val="20"/>
          <w:lang w:val="id-ID"/>
        </w:rPr>
        <w:t xml:space="preserve"> Layanan </w:t>
      </w:r>
      <w:r w:rsidRPr="00A31D91">
        <w:rPr>
          <w:rFonts w:ascii="Garamond" w:hAnsi="Garamond" w:cstheme="majorBidi"/>
          <w:sz w:val="20"/>
          <w:szCs w:val="20"/>
          <w:lang w:val="id-ID"/>
        </w:rPr>
        <w:t xml:space="preserve">Digtal Innovation, Perkembangan </w:t>
      </w:r>
      <w:r w:rsidRPr="00A31D91">
        <w:rPr>
          <w:rFonts w:ascii="Garamond" w:hAnsi="Garamond" w:cstheme="majorBidi"/>
          <w:i/>
          <w:iCs/>
          <w:sz w:val="20"/>
          <w:szCs w:val="20"/>
          <w:lang w:val="id-ID"/>
        </w:rPr>
        <w:t xml:space="preserve">e-commerce </w:t>
      </w:r>
      <w:r w:rsidRPr="00A31D91">
        <w:rPr>
          <w:rFonts w:ascii="Garamond" w:hAnsi="Garamond" w:cstheme="majorBidi"/>
          <w:sz w:val="20"/>
          <w:szCs w:val="20"/>
          <w:lang w:val="id-ID"/>
        </w:rPr>
        <w:t xml:space="preserve">di Indonesia, diakses di </w:t>
      </w:r>
      <w:hyperlink r:id="rId4" w:history="1">
        <w:r w:rsidRPr="00A31D91">
          <w:rPr>
            <w:rStyle w:val="Hyperlink"/>
            <w:rFonts w:ascii="Garamond" w:hAnsi="Garamond" w:cstheme="majorBidi"/>
            <w:sz w:val="20"/>
            <w:szCs w:val="20"/>
            <w:lang w:val="id-ID"/>
          </w:rPr>
          <w:t>https://layangdigital.com/perkembangan-e-commerce-di-indonesia/</w:t>
        </w:r>
      </w:hyperlink>
      <w:r w:rsidRPr="00A31D91">
        <w:rPr>
          <w:rFonts w:ascii="Garamond" w:hAnsi="Garamond" w:cstheme="majorBidi"/>
          <w:sz w:val="20"/>
          <w:szCs w:val="20"/>
          <w:lang w:val="id-ID"/>
        </w:rPr>
        <w:t xml:space="preserve"> pada 19 Jan 2021. </w:t>
      </w:r>
    </w:p>
  </w:footnote>
  <w:footnote w:id="5">
    <w:p w14:paraId="17D706D2"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w:t>
      </w:r>
      <w:r w:rsidRPr="00A31D91">
        <w:rPr>
          <w:rFonts w:ascii="Garamond" w:hAnsi="Garamond" w:cstheme="majorBidi"/>
        </w:rPr>
        <w:t xml:space="preserve">Desy Setyowati, Empat E-Commerce Berebut Pasar saat Pandemi, Siapa yang Unggul?, Katadata.co.id diakses di </w:t>
      </w:r>
      <w:hyperlink r:id="rId5" w:history="1">
        <w:r w:rsidRPr="00A31D91">
          <w:rPr>
            <w:rStyle w:val="Hyperlink"/>
            <w:rFonts w:ascii="Garamond" w:hAnsi="Garamond" w:cstheme="majorBidi"/>
          </w:rPr>
          <w:t>Empat E-Commerce Berebut Pasar saat Pandemi, Siapa yang Unggul? - E-commerce Katadata.co.id</w:t>
        </w:r>
      </w:hyperlink>
      <w:r w:rsidRPr="00A31D91">
        <w:rPr>
          <w:rFonts w:ascii="Garamond" w:hAnsi="Garamond" w:cstheme="majorBidi"/>
        </w:rPr>
        <w:t xml:space="preserve">, pada 20 Jan 2021. </w:t>
      </w:r>
    </w:p>
  </w:footnote>
  <w:footnote w:id="6">
    <w:p w14:paraId="2F2D683A" w14:textId="321BD06A"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Muhammad </w:t>
      </w:r>
      <w:r w:rsidRPr="00A31D91">
        <w:rPr>
          <w:rFonts w:ascii="Garamond" w:hAnsi="Garamond" w:cstheme="majorBidi"/>
        </w:rPr>
        <w:t xml:space="preserve">Lukman Syafi’I, Nanang Cendriono, Hukum Electronic Commerce (E-Commerce) dalam Perspektif Islam, seminar Nasional dan Call Paper III, Universitas Muhammadiyah Ponorogo, 2018. </w:t>
      </w:r>
    </w:p>
  </w:footnote>
  <w:footnote w:id="7">
    <w:p w14:paraId="069DE5AE"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Sumber </w:t>
      </w:r>
      <w:r w:rsidRPr="00A31D91">
        <w:rPr>
          <w:rFonts w:ascii="Garamond" w:hAnsi="Garamond" w:cstheme="majorBidi"/>
        </w:rPr>
        <w:t xml:space="preserve">website resmi shopee.co.id, diakses pada 19 Januari 2021. </w:t>
      </w:r>
    </w:p>
  </w:footnote>
  <w:footnote w:id="8">
    <w:p w14:paraId="6ED95649"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Firman </w:t>
      </w:r>
      <w:r w:rsidRPr="00A31D91">
        <w:rPr>
          <w:rFonts w:ascii="Garamond" w:hAnsi="Garamond" w:cstheme="majorBidi"/>
        </w:rPr>
        <w:t xml:space="preserve">Arifandi, </w:t>
      </w:r>
      <w:r w:rsidRPr="00A31D91">
        <w:rPr>
          <w:rFonts w:ascii="Garamond" w:hAnsi="Garamond" w:cstheme="majorBidi"/>
          <w:i/>
          <w:iCs/>
        </w:rPr>
        <w:t xml:space="preserve">Qawaid Fiqhiyyah Sebagai Formulasi Hukum </w:t>
      </w:r>
      <w:r w:rsidRPr="00A31D91">
        <w:rPr>
          <w:rFonts w:ascii="Garamond" w:hAnsi="Garamond" w:cstheme="majorBidi"/>
        </w:rPr>
        <w:t xml:space="preserve">(Jakarta: Rumah Fiqih Publishing, 2018), 12. </w:t>
      </w:r>
    </w:p>
  </w:footnote>
  <w:footnote w:id="9">
    <w:p w14:paraId="22D0194B"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Fathurrahman </w:t>
      </w:r>
      <w:r w:rsidRPr="00A31D91">
        <w:rPr>
          <w:rFonts w:ascii="Garamond" w:hAnsi="Garamond" w:cstheme="majorBidi"/>
        </w:rPr>
        <w:t xml:space="preserve">Azhari, </w:t>
      </w:r>
      <w:r w:rsidRPr="00A31D91">
        <w:rPr>
          <w:rFonts w:ascii="Garamond" w:hAnsi="Garamond" w:cstheme="majorBidi"/>
          <w:i/>
          <w:iCs/>
        </w:rPr>
        <w:t xml:space="preserve">Qawaid Fiqhiyyah Muamalah </w:t>
      </w:r>
      <w:r w:rsidRPr="00A31D91">
        <w:rPr>
          <w:rFonts w:ascii="Garamond" w:hAnsi="Garamond" w:cstheme="majorBidi"/>
        </w:rPr>
        <w:t>(Banjarmasin: Lembaga Pemberdayaan Kualitas Ummat (LPKU) Banjarmasin, 2015), 41-42.</w:t>
      </w:r>
    </w:p>
  </w:footnote>
  <w:footnote w:id="10">
    <w:p w14:paraId="246725F1"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w:t>
      </w:r>
      <w:r w:rsidRPr="00A31D91">
        <w:rPr>
          <w:rFonts w:ascii="Garamond" w:hAnsi="Garamond" w:cstheme="majorBidi"/>
        </w:rPr>
        <w:t xml:space="preserve">Nispul Khoiri, </w:t>
      </w:r>
      <w:r w:rsidRPr="00A31D91">
        <w:rPr>
          <w:rFonts w:ascii="Garamond" w:hAnsi="Garamond" w:cstheme="majorBidi"/>
          <w:i/>
          <w:iCs/>
        </w:rPr>
        <w:t>Ushul Fiqih</w:t>
      </w:r>
      <w:r w:rsidRPr="00A31D91">
        <w:rPr>
          <w:rFonts w:ascii="Garamond" w:hAnsi="Garamond" w:cstheme="majorBidi"/>
        </w:rPr>
        <w:t>, (Citakarya Media, Medan: 2015), 162.</w:t>
      </w:r>
    </w:p>
  </w:footnote>
  <w:footnote w:id="11">
    <w:p w14:paraId="24276445" w14:textId="17087F26" w:rsidR="00913384" w:rsidRPr="00A31D91" w:rsidRDefault="00913384" w:rsidP="00A31D91">
      <w:pPr>
        <w:autoSpaceDE w:val="0"/>
        <w:autoSpaceDN w:val="0"/>
        <w:adjustRightInd w:val="0"/>
        <w:rPr>
          <w:rFonts w:ascii="Garamond" w:hAnsi="Garamond" w:cstheme="majorBidi"/>
          <w:sz w:val="20"/>
          <w:szCs w:val="20"/>
        </w:rPr>
      </w:pPr>
      <w:r w:rsidRPr="00A31D91">
        <w:rPr>
          <w:rStyle w:val="FootnoteReference"/>
          <w:rFonts w:ascii="Garamond" w:hAnsi="Garamond" w:cstheme="majorBidi"/>
          <w:sz w:val="20"/>
          <w:szCs w:val="20"/>
        </w:rPr>
        <w:footnoteRef/>
      </w:r>
      <w:r w:rsidRPr="00A31D91">
        <w:rPr>
          <w:rFonts w:ascii="Garamond" w:hAnsi="Garamond" w:cstheme="majorBidi"/>
          <w:sz w:val="20"/>
          <w:szCs w:val="20"/>
        </w:rPr>
        <w:t xml:space="preserve"> Departemen Keagamaan Al-Quran dan Terjemah, (Jakarta: Forum Pelayan Al -Quran), 2015.</w:t>
      </w:r>
    </w:p>
  </w:footnote>
  <w:footnote w:id="12">
    <w:p w14:paraId="163E7D1E" w14:textId="77777777" w:rsidR="00913384" w:rsidRPr="00A31D91" w:rsidRDefault="00913384" w:rsidP="00A31D91">
      <w:pPr>
        <w:autoSpaceDE w:val="0"/>
        <w:autoSpaceDN w:val="0"/>
        <w:adjustRightInd w:val="0"/>
        <w:rPr>
          <w:rFonts w:ascii="Garamond" w:hAnsi="Garamond" w:cstheme="majorBidi"/>
          <w:sz w:val="20"/>
          <w:szCs w:val="20"/>
        </w:rPr>
      </w:pPr>
      <w:r w:rsidRPr="00A31D91">
        <w:rPr>
          <w:rStyle w:val="FootnoteReference"/>
          <w:rFonts w:ascii="Garamond" w:hAnsi="Garamond" w:cstheme="majorBidi"/>
          <w:sz w:val="20"/>
          <w:szCs w:val="20"/>
        </w:rPr>
        <w:footnoteRef/>
      </w:r>
      <w:r w:rsidRPr="00A31D91">
        <w:rPr>
          <w:rFonts w:ascii="Garamond" w:hAnsi="Garamond" w:cstheme="majorBidi"/>
          <w:sz w:val="20"/>
          <w:szCs w:val="20"/>
        </w:rPr>
        <w:t xml:space="preserve"> </w:t>
      </w:r>
      <w:r w:rsidRPr="00A31D91">
        <w:rPr>
          <w:rFonts w:ascii="Garamond" w:hAnsi="Garamond" w:cstheme="majorBidi"/>
          <w:sz w:val="20"/>
          <w:szCs w:val="20"/>
        </w:rPr>
        <w:t xml:space="preserve">Nispul Khoiri, </w:t>
      </w:r>
      <w:r w:rsidRPr="00A31D91">
        <w:rPr>
          <w:rFonts w:ascii="Garamond" w:hAnsi="Garamond" w:cstheme="majorBidi"/>
          <w:i/>
          <w:iCs/>
          <w:sz w:val="20"/>
          <w:szCs w:val="20"/>
        </w:rPr>
        <w:t>Ushul Fikih………....,</w:t>
      </w:r>
      <w:r w:rsidRPr="00A31D91">
        <w:rPr>
          <w:rFonts w:ascii="Garamond" w:hAnsi="Garamond" w:cstheme="majorBidi"/>
          <w:sz w:val="20"/>
          <w:szCs w:val="20"/>
        </w:rPr>
        <w:t>163.</w:t>
      </w:r>
    </w:p>
  </w:footnote>
  <w:footnote w:id="13">
    <w:p w14:paraId="76529766" w14:textId="77777777" w:rsidR="00913384" w:rsidRPr="00A31D91" w:rsidRDefault="00913384" w:rsidP="00A31D91">
      <w:pPr>
        <w:autoSpaceDE w:val="0"/>
        <w:autoSpaceDN w:val="0"/>
        <w:adjustRightInd w:val="0"/>
        <w:rPr>
          <w:rFonts w:ascii="Garamond" w:hAnsi="Garamond" w:cstheme="majorBidi"/>
          <w:sz w:val="20"/>
          <w:szCs w:val="20"/>
        </w:rPr>
      </w:pPr>
      <w:r w:rsidRPr="00A31D91">
        <w:rPr>
          <w:rStyle w:val="FootnoteReference"/>
          <w:rFonts w:ascii="Garamond" w:hAnsi="Garamond" w:cstheme="majorBidi"/>
          <w:sz w:val="20"/>
          <w:szCs w:val="20"/>
        </w:rPr>
        <w:footnoteRef/>
      </w:r>
      <w:r w:rsidRPr="00A31D91">
        <w:rPr>
          <w:rFonts w:ascii="Garamond" w:hAnsi="Garamond" w:cstheme="majorBidi"/>
          <w:sz w:val="20"/>
          <w:szCs w:val="20"/>
        </w:rPr>
        <w:t xml:space="preserve"> </w:t>
      </w:r>
      <w:r w:rsidRPr="00A31D91">
        <w:rPr>
          <w:rFonts w:ascii="Garamond" w:hAnsi="Garamond" w:cstheme="majorBidi"/>
          <w:sz w:val="20"/>
          <w:szCs w:val="20"/>
        </w:rPr>
        <w:t xml:space="preserve">Fathurrahman Azhari, </w:t>
      </w:r>
      <w:r w:rsidRPr="00A31D91">
        <w:rPr>
          <w:rFonts w:ascii="Garamond" w:hAnsi="Garamond" w:cstheme="majorBidi"/>
          <w:i/>
          <w:iCs/>
          <w:sz w:val="20"/>
          <w:szCs w:val="20"/>
        </w:rPr>
        <w:t>Qawaid Fiqhiyyah Muamalah</w:t>
      </w:r>
      <w:r w:rsidRPr="00A31D91">
        <w:rPr>
          <w:rFonts w:ascii="Garamond" w:hAnsi="Garamond" w:cstheme="majorBidi"/>
          <w:sz w:val="20"/>
          <w:szCs w:val="20"/>
        </w:rPr>
        <w:t>, (Lembaga Pemberdayaan Kualitas Umat (LPKU), Banjarmasin, 2015), 81.</w:t>
      </w:r>
    </w:p>
  </w:footnote>
  <w:footnote w:id="14">
    <w:p w14:paraId="59872A66" w14:textId="77777777" w:rsidR="00913384" w:rsidRPr="00A31D91" w:rsidRDefault="00913384" w:rsidP="00A31D91">
      <w:pPr>
        <w:autoSpaceDE w:val="0"/>
        <w:autoSpaceDN w:val="0"/>
        <w:adjustRightInd w:val="0"/>
        <w:rPr>
          <w:rFonts w:ascii="Garamond" w:hAnsi="Garamond" w:cstheme="majorBidi"/>
          <w:sz w:val="20"/>
          <w:szCs w:val="20"/>
        </w:rPr>
      </w:pPr>
      <w:r w:rsidRPr="00A31D91">
        <w:rPr>
          <w:rStyle w:val="FootnoteReference"/>
          <w:rFonts w:ascii="Garamond" w:hAnsi="Garamond" w:cstheme="majorBidi"/>
          <w:sz w:val="20"/>
          <w:szCs w:val="20"/>
        </w:rPr>
        <w:footnoteRef/>
      </w:r>
      <w:r w:rsidRPr="00A31D91">
        <w:rPr>
          <w:rFonts w:ascii="Garamond" w:hAnsi="Garamond" w:cstheme="majorBidi"/>
          <w:sz w:val="20"/>
          <w:szCs w:val="20"/>
        </w:rPr>
        <w:t xml:space="preserve"> Duski </w:t>
      </w:r>
      <w:r w:rsidRPr="00A31D91">
        <w:rPr>
          <w:rFonts w:ascii="Garamond" w:hAnsi="Garamond" w:cstheme="majorBidi"/>
          <w:sz w:val="20"/>
          <w:szCs w:val="20"/>
        </w:rPr>
        <w:t xml:space="preserve">Ibrahim, </w:t>
      </w:r>
      <w:r w:rsidRPr="00A31D91">
        <w:rPr>
          <w:rFonts w:ascii="Garamond" w:hAnsi="Garamond" w:cstheme="majorBidi"/>
          <w:i/>
          <w:iCs/>
          <w:sz w:val="20"/>
          <w:szCs w:val="20"/>
        </w:rPr>
        <w:t xml:space="preserve">Al-Qawa’id Al-Fiqhiyah (Kaidah-Kaidah Fiqih), </w:t>
      </w:r>
      <w:r w:rsidRPr="00A31D91">
        <w:rPr>
          <w:rFonts w:ascii="Garamond" w:hAnsi="Garamond" w:cstheme="majorBidi"/>
          <w:sz w:val="20"/>
          <w:szCs w:val="20"/>
        </w:rPr>
        <w:t>(Palembang: CV. AMANAH, 2019). 72.</w:t>
      </w:r>
    </w:p>
  </w:footnote>
  <w:footnote w:id="15">
    <w:p w14:paraId="31727F1F"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Abbas Arfan.</w:t>
      </w:r>
      <w:r w:rsidRPr="00A31D91">
        <w:rPr>
          <w:rFonts w:ascii="Garamond" w:hAnsi="Garamond" w:cstheme="majorBidi"/>
          <w:i/>
          <w:iCs/>
        </w:rPr>
        <w:t xml:space="preserve">99 </w:t>
      </w:r>
      <w:r w:rsidRPr="00A31D91">
        <w:rPr>
          <w:rFonts w:ascii="Garamond" w:hAnsi="Garamond" w:cstheme="majorBidi"/>
          <w:i/>
          <w:iCs/>
        </w:rPr>
        <w:t>Kaidah Fiqh Muamalah Kulliyyah Tipologi dan Penerapannya dalam Ekonomi Islam dan Perbankan Syari’ah</w:t>
      </w:r>
      <w:r w:rsidRPr="00A31D91">
        <w:rPr>
          <w:rFonts w:ascii="Garamond" w:hAnsi="Garamond" w:cstheme="majorBidi"/>
        </w:rPr>
        <w:t>.( UIN Maliki :2013). 154.</w:t>
      </w:r>
    </w:p>
  </w:footnote>
  <w:footnote w:id="16">
    <w:p w14:paraId="1083899A"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Duski </w:t>
      </w:r>
      <w:r w:rsidRPr="00A31D91">
        <w:rPr>
          <w:rFonts w:ascii="Garamond" w:hAnsi="Garamond" w:cstheme="majorBidi"/>
        </w:rPr>
        <w:t xml:space="preserve">Ibrahim, </w:t>
      </w:r>
      <w:r w:rsidRPr="00A31D91">
        <w:rPr>
          <w:rFonts w:ascii="Garamond" w:hAnsi="Garamond" w:cstheme="majorBidi"/>
          <w:i/>
          <w:iCs/>
        </w:rPr>
        <w:t>Al-Qawa’id Al-Fiqhiyah (Kaidah-Kaidah Fiqih)</w:t>
      </w:r>
      <w:r w:rsidRPr="00A31D91">
        <w:rPr>
          <w:rFonts w:ascii="Garamond" w:hAnsi="Garamond" w:cstheme="majorBidi"/>
        </w:rPr>
        <w:t>……., 68.</w:t>
      </w:r>
    </w:p>
  </w:footnote>
  <w:footnote w:id="17">
    <w:p w14:paraId="21429B69"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Djazuli, </w:t>
      </w:r>
      <w:r w:rsidRPr="00A31D91">
        <w:rPr>
          <w:rFonts w:ascii="Garamond" w:hAnsi="Garamond" w:cstheme="majorBidi"/>
          <w:i/>
          <w:iCs/>
        </w:rPr>
        <w:t xml:space="preserve">Kaidah-kaidah Fikih : Kaidah-Kaidah Hukum Islam dalm Menyelesaikan Masalah-masalah yang Praktis, </w:t>
      </w:r>
      <w:r w:rsidRPr="00A31D91">
        <w:rPr>
          <w:rFonts w:ascii="Garamond" w:hAnsi="Garamond" w:cstheme="majorBidi"/>
        </w:rPr>
        <w:t>Jakarta : Prenadamedia Group, 2019. 58.</w:t>
      </w:r>
    </w:p>
  </w:footnote>
  <w:footnote w:id="18">
    <w:p w14:paraId="1350C30B"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Duski </w:t>
      </w:r>
      <w:r w:rsidRPr="00A31D91">
        <w:rPr>
          <w:rFonts w:ascii="Garamond" w:hAnsi="Garamond" w:cstheme="majorBidi"/>
        </w:rPr>
        <w:t>Ibrahim, Al-Qawa’id Al-Fiqhiyah (Kaidah-Kaidah Fiqih)..,76.</w:t>
      </w:r>
    </w:p>
  </w:footnote>
  <w:footnote w:id="19">
    <w:p w14:paraId="1C5743CE"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Departemen </w:t>
      </w:r>
      <w:r w:rsidRPr="00A31D91">
        <w:rPr>
          <w:rFonts w:ascii="Garamond" w:hAnsi="Garamond" w:cstheme="majorBidi"/>
        </w:rPr>
        <w:t>Keagamaan Al-Qur’an dan Terjemah, (Jakarta: Forum Pelayan Al -Qur’an), 2015.</w:t>
      </w:r>
    </w:p>
  </w:footnote>
  <w:footnote w:id="20">
    <w:p w14:paraId="5AD10243"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Departemen </w:t>
      </w:r>
      <w:r w:rsidRPr="00A31D91">
        <w:rPr>
          <w:rFonts w:ascii="Garamond" w:hAnsi="Garamond" w:cstheme="majorBidi"/>
        </w:rPr>
        <w:t>Keagamaan Al-Qur’an dan Terjemah, (Jakarta: Forum Pelayan Al -Qur’an), 2015.</w:t>
      </w:r>
    </w:p>
  </w:footnote>
  <w:footnote w:id="21">
    <w:p w14:paraId="1F50A8AC"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Departemen </w:t>
      </w:r>
      <w:r w:rsidRPr="00A31D91">
        <w:rPr>
          <w:rFonts w:ascii="Garamond" w:hAnsi="Garamond" w:cstheme="majorBidi"/>
        </w:rPr>
        <w:t>Keagamaan Al-Qur’an dan Terjemah, (Jakarta: Forum Pelayan Al -Qur’an), 2015.</w:t>
      </w:r>
    </w:p>
  </w:footnote>
  <w:footnote w:id="22">
    <w:p w14:paraId="74638A46"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Imam </w:t>
      </w:r>
      <w:r w:rsidRPr="00A31D91">
        <w:rPr>
          <w:rFonts w:ascii="Garamond" w:hAnsi="Garamond" w:cstheme="majorBidi"/>
          <w:color w:val="222222"/>
          <w:shd w:val="clear" w:color="auto" w:fill="FFFFFF"/>
        </w:rPr>
        <w:t xml:space="preserve">Musbikin, </w:t>
      </w:r>
      <w:r w:rsidRPr="00A31D91">
        <w:rPr>
          <w:rFonts w:ascii="Garamond" w:hAnsi="Garamond" w:cstheme="majorBidi"/>
          <w:i/>
          <w:iCs/>
          <w:color w:val="222222"/>
          <w:shd w:val="clear" w:color="auto" w:fill="FFFFFF"/>
        </w:rPr>
        <w:t>Qawa’idh al-Fiqhiyyah</w:t>
      </w:r>
      <w:r w:rsidRPr="00A31D91">
        <w:rPr>
          <w:rFonts w:ascii="Garamond" w:hAnsi="Garamond" w:cstheme="majorBidi"/>
          <w:color w:val="222222"/>
          <w:shd w:val="clear" w:color="auto" w:fill="FFFFFF"/>
        </w:rPr>
        <w:t xml:space="preserve"> (Jakarta: Raja Grafindo Persada, 2001) 88.</w:t>
      </w:r>
    </w:p>
  </w:footnote>
  <w:footnote w:id="23">
    <w:p w14:paraId="29BC9DB0"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M. </w:t>
      </w:r>
      <w:r w:rsidRPr="00A31D91">
        <w:rPr>
          <w:rFonts w:ascii="Garamond" w:hAnsi="Garamond" w:cstheme="majorBidi"/>
        </w:rPr>
        <w:t xml:space="preserve">Suyanto, </w:t>
      </w:r>
      <w:r w:rsidRPr="00A31D91">
        <w:rPr>
          <w:rFonts w:ascii="Garamond" w:hAnsi="Garamond" w:cstheme="majorBidi"/>
          <w:i/>
          <w:iCs/>
        </w:rPr>
        <w:t xml:space="preserve">Strategoi Periklanan pada E-commerce Perusahaan Top Dunia </w:t>
      </w:r>
      <w:r w:rsidRPr="00A31D91">
        <w:rPr>
          <w:rFonts w:ascii="Garamond" w:hAnsi="Garamond" w:cstheme="majorBidi"/>
        </w:rPr>
        <w:t xml:space="preserve">(Yogyakarta: Andi Offset, 2003), 10. </w:t>
      </w:r>
    </w:p>
  </w:footnote>
  <w:footnote w:id="24">
    <w:p w14:paraId="43FA1EF6"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Kenneth </w:t>
      </w:r>
      <w:r w:rsidRPr="00A31D91">
        <w:rPr>
          <w:rFonts w:ascii="Garamond" w:hAnsi="Garamond" w:cstheme="majorBidi"/>
        </w:rPr>
        <w:t xml:space="preserve">Craig Laudon, Carol Guercio Traver, </w:t>
      </w:r>
      <w:r w:rsidRPr="00A31D91">
        <w:rPr>
          <w:rFonts w:ascii="Garamond" w:hAnsi="Garamond" w:cstheme="majorBidi"/>
          <w:i/>
          <w:iCs/>
        </w:rPr>
        <w:t>E-commerce Business</w:t>
      </w:r>
      <w:r w:rsidRPr="00A31D91">
        <w:rPr>
          <w:rFonts w:ascii="Garamond" w:hAnsi="Garamond" w:cstheme="majorBidi"/>
        </w:rPr>
        <w:t xml:space="preserve">, </w:t>
      </w:r>
      <w:r w:rsidRPr="00A31D91">
        <w:rPr>
          <w:rFonts w:ascii="Garamond" w:hAnsi="Garamond" w:cstheme="majorBidi"/>
          <w:i/>
          <w:iCs/>
        </w:rPr>
        <w:t xml:space="preserve">Technology Society, </w:t>
      </w:r>
      <w:r w:rsidRPr="00A31D91">
        <w:rPr>
          <w:rFonts w:ascii="Garamond" w:hAnsi="Garamond" w:cstheme="majorBidi"/>
        </w:rPr>
        <w:t xml:space="preserve">(Boston: Pearson Education, Limited, 2011), 11. </w:t>
      </w:r>
    </w:p>
  </w:footnote>
  <w:footnote w:id="25">
    <w:p w14:paraId="6D829BC8" w14:textId="77777777" w:rsidR="00913384" w:rsidRPr="00A31D91" w:rsidRDefault="00913384" w:rsidP="00A31D91">
      <w:pPr>
        <w:pStyle w:val="FootnoteText"/>
        <w:rPr>
          <w:rFonts w:ascii="Garamond" w:hAnsi="Garamond" w:cstheme="majorBidi"/>
        </w:rPr>
      </w:pPr>
      <w:r w:rsidRPr="00A31D91">
        <w:rPr>
          <w:rStyle w:val="FootnoteReference"/>
          <w:rFonts w:ascii="Garamond" w:hAnsi="Garamond" w:cstheme="majorBidi"/>
        </w:rPr>
        <w:footnoteRef/>
      </w:r>
      <w:r w:rsidRPr="00A31D91">
        <w:rPr>
          <w:rFonts w:ascii="Garamond" w:hAnsi="Garamond" w:cstheme="majorBidi"/>
        </w:rPr>
        <w:t xml:space="preserve"> Martini </w:t>
      </w:r>
      <w:r w:rsidRPr="00A31D91">
        <w:rPr>
          <w:rFonts w:ascii="Garamond" w:hAnsi="Garamond" w:cstheme="majorBidi"/>
        </w:rPr>
        <w:t xml:space="preserve">Dewi, Perdagangan Elektronik </w:t>
      </w:r>
      <w:r w:rsidRPr="00A31D91">
        <w:rPr>
          <w:rFonts w:ascii="Garamond" w:hAnsi="Garamond" w:cstheme="majorBidi"/>
          <w:i/>
          <w:iCs/>
        </w:rPr>
        <w:t>(e-commerce)</w:t>
      </w:r>
      <w:r w:rsidRPr="00A31D91">
        <w:rPr>
          <w:rFonts w:ascii="Garamond" w:hAnsi="Garamond" w:cstheme="majorBidi"/>
        </w:rPr>
        <w:t xml:space="preserve"> dalam Perspektif Isam, Jurnal Volume 8 Nomor 2, </w:t>
      </w:r>
      <w:r w:rsidRPr="00A31D91">
        <w:rPr>
          <w:rFonts w:ascii="Garamond" w:hAnsi="Garamond" w:cstheme="majorBidi"/>
          <w:i/>
          <w:iCs/>
        </w:rPr>
        <w:t xml:space="preserve">Sya’ban </w:t>
      </w:r>
      <w:r w:rsidRPr="00A31D91">
        <w:rPr>
          <w:rFonts w:ascii="Garamond" w:hAnsi="Garamond" w:cstheme="majorBidi"/>
        </w:rPr>
        <w:t>1435/2014, 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8596" w14:textId="77777777" w:rsidR="00716AEC" w:rsidRDefault="00716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68EA" w14:textId="77777777" w:rsidR="00913384" w:rsidRDefault="00913384">
    <w:pPr>
      <w:pBdr>
        <w:top w:val="nil"/>
        <w:left w:val="nil"/>
        <w:bottom w:val="nil"/>
        <w:right w:val="nil"/>
        <w:between w:val="nil"/>
      </w:pBdr>
      <w:tabs>
        <w:tab w:val="center" w:pos="4680"/>
        <w:tab w:val="right" w:pos="9360"/>
      </w:tabs>
      <w:rPr>
        <w:rFonts w:ascii="Garamond" w:eastAsia="Garamond" w:hAnsi="Garamond" w:cs="Garamond"/>
        <w:b/>
        <w:color w:val="000000"/>
        <w:sz w:val="22"/>
        <w:szCs w:val="22"/>
      </w:rPr>
    </w:pPr>
    <w:r>
      <w:rPr>
        <w:rFonts w:ascii="Garamond" w:eastAsia="Garamond" w:hAnsi="Garamond" w:cs="Garamond"/>
        <w:b/>
        <w:color w:val="000000"/>
        <w:sz w:val="22"/>
        <w:szCs w:val="22"/>
      </w:rPr>
      <w:t>TARBIYA ISLAMIA: Jurnal Pendidikan dan Keislaman</w:t>
    </w:r>
  </w:p>
  <w:p w14:paraId="19CCA643" w14:textId="77777777" w:rsidR="00913384" w:rsidRDefault="00913384">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 xml:space="preserve">Program Studi Pendidikan Agama </w:t>
    </w:r>
    <w:r>
      <w:rPr>
        <w:rFonts w:ascii="Garamond" w:eastAsia="Garamond" w:hAnsi="Garamond" w:cs="Garamond"/>
        <w:color w:val="000000"/>
        <w:sz w:val="20"/>
        <w:szCs w:val="20"/>
      </w:rPr>
      <w:t>Islam, Universitas Islam Majapahit (UNIM) Mojokerto</w:t>
    </w:r>
  </w:p>
  <w:p w14:paraId="5B13163B" w14:textId="77777777" w:rsidR="00913384" w:rsidRDefault="00913384">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Terakreditasi Sinta 5. ISSN: 2089-2608 - E-ISSN: 2614-0527</w:t>
    </w:r>
  </w:p>
  <w:p w14:paraId="0648B0A0" w14:textId="556DCC28" w:rsidR="00913384" w:rsidRPr="00E304B7" w:rsidRDefault="00913384">
    <w:pPr>
      <w:pBdr>
        <w:top w:val="nil"/>
        <w:left w:val="nil"/>
        <w:bottom w:val="nil"/>
        <w:right w:val="nil"/>
        <w:between w:val="nil"/>
      </w:pBdr>
      <w:tabs>
        <w:tab w:val="center" w:pos="4680"/>
        <w:tab w:val="right" w:pos="9360"/>
      </w:tabs>
      <w:rPr>
        <w:rFonts w:ascii="Garamond" w:eastAsia="Garamond" w:hAnsi="Garamond" w:cs="Garamond"/>
        <w:color w:val="000000"/>
        <w:sz w:val="20"/>
        <w:szCs w:val="20"/>
        <w:lang w:val="en-US"/>
      </w:rPr>
    </w:pPr>
    <w:r>
      <w:rPr>
        <w:rFonts w:ascii="Garamond" w:eastAsia="Garamond" w:hAnsi="Garamond" w:cs="Garamond"/>
        <w:color w:val="000000"/>
        <w:sz w:val="20"/>
        <w:szCs w:val="20"/>
      </w:rPr>
      <w:t xml:space="preserve">Volume </w:t>
    </w:r>
    <w:r>
      <w:rPr>
        <w:rFonts w:ascii="Garamond" w:eastAsia="Garamond" w:hAnsi="Garamond" w:cs="Garamond"/>
        <w:color w:val="000000"/>
        <w:sz w:val="20"/>
        <w:szCs w:val="20"/>
        <w:lang w:val="en-US"/>
      </w:rPr>
      <w:t>11</w:t>
    </w:r>
    <w:r>
      <w:rPr>
        <w:rFonts w:ascii="Garamond" w:eastAsia="Garamond" w:hAnsi="Garamond" w:cs="Garamond"/>
        <w:color w:val="000000"/>
        <w:sz w:val="20"/>
        <w:szCs w:val="20"/>
      </w:rPr>
      <w:t xml:space="preserve"> Nomor 1  Tahun 202</w:t>
    </w:r>
    <w:r>
      <w:rPr>
        <w:rFonts w:ascii="Garamond" w:eastAsia="Garamond" w:hAnsi="Garamond" w:cs="Garamond"/>
        <w:color w:val="000000"/>
        <w:sz w:val="20"/>
        <w:szCs w:val="20"/>
        <w:lang w:val="en-US"/>
      </w:rPr>
      <w:t>1</w:t>
    </w:r>
  </w:p>
  <w:p w14:paraId="2DAC9FC6" w14:textId="77777777" w:rsidR="00913384" w:rsidRDefault="00913384">
    <w:pPr>
      <w:pBdr>
        <w:top w:val="nil"/>
        <w:left w:val="nil"/>
        <w:bottom w:val="single" w:sz="6" w:space="1" w:color="000000"/>
        <w:right w:val="nil"/>
        <w:between w:val="nil"/>
      </w:pBdr>
      <w:tabs>
        <w:tab w:val="center" w:pos="4680"/>
        <w:tab w:val="right" w:pos="9360"/>
      </w:tabs>
      <w:rPr>
        <w:rFonts w:ascii="Garamond" w:eastAsia="Garamond" w:hAnsi="Garamond" w:cs="Garamond"/>
        <w:color w:val="000000"/>
        <w:sz w:val="6"/>
        <w:szCs w:val="6"/>
      </w:rPr>
    </w:pPr>
  </w:p>
  <w:p w14:paraId="527A4ADE" w14:textId="77777777" w:rsidR="00913384" w:rsidRDefault="00913384">
    <w:pPr>
      <w:pBdr>
        <w:top w:val="nil"/>
        <w:left w:val="nil"/>
        <w:bottom w:val="nil"/>
        <w:right w:val="nil"/>
        <w:between w:val="nil"/>
      </w:pBdr>
      <w:tabs>
        <w:tab w:val="center" w:pos="4680"/>
        <w:tab w:val="right" w:pos="9360"/>
      </w:tabs>
      <w:rPr>
        <w:rFonts w:ascii="Garamond" w:eastAsia="Garamond" w:hAnsi="Garamond" w:cs="Garamond"/>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5BCE" w14:textId="77777777" w:rsidR="00716AEC" w:rsidRDefault="00716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E572B"/>
    <w:multiLevelType w:val="hybridMultilevel"/>
    <w:tmpl w:val="0042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732D0"/>
    <w:multiLevelType w:val="hybridMultilevel"/>
    <w:tmpl w:val="3DE4C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F26E92"/>
    <w:multiLevelType w:val="hybridMultilevel"/>
    <w:tmpl w:val="5EE26C16"/>
    <w:lvl w:ilvl="0" w:tplc="E9A89082">
      <w:start w:val="1"/>
      <w:numFmt w:val="decimal"/>
      <w:lvlText w:val="%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D405A"/>
    <w:multiLevelType w:val="hybridMultilevel"/>
    <w:tmpl w:val="ECCE2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3D51B4"/>
    <w:multiLevelType w:val="hybridMultilevel"/>
    <w:tmpl w:val="5270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22702"/>
    <w:multiLevelType w:val="hybridMultilevel"/>
    <w:tmpl w:val="A2A64F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3458E8"/>
    <w:multiLevelType w:val="hybridMultilevel"/>
    <w:tmpl w:val="74D46FE0"/>
    <w:lvl w:ilvl="0" w:tplc="851E34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15A0A"/>
    <w:multiLevelType w:val="hybridMultilevel"/>
    <w:tmpl w:val="11CE5B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2E351C1"/>
    <w:multiLevelType w:val="multilevel"/>
    <w:tmpl w:val="54141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CCE4E88"/>
    <w:multiLevelType w:val="hybridMultilevel"/>
    <w:tmpl w:val="07F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47C7B"/>
    <w:multiLevelType w:val="hybridMultilevel"/>
    <w:tmpl w:val="BF3870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4"/>
  </w:num>
  <w:num w:numId="3">
    <w:abstractNumId w:val="2"/>
  </w:num>
  <w:num w:numId="4">
    <w:abstractNumId w:val="1"/>
  </w:num>
  <w:num w:numId="5">
    <w:abstractNumId w:val="3"/>
  </w:num>
  <w:num w:numId="6">
    <w:abstractNumId w:val="7"/>
  </w:num>
  <w:num w:numId="7">
    <w:abstractNumId w:val="5"/>
  </w:num>
  <w:num w:numId="8">
    <w:abstractNumId w:val="6"/>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sjQ3NjY1NzcwMDZV0lEKTi0uzszPAykwqgUATmoyaSwAAAA="/>
  </w:docVars>
  <w:rsids>
    <w:rsidRoot w:val="00D4123B"/>
    <w:rsid w:val="000F37DC"/>
    <w:rsid w:val="001534A1"/>
    <w:rsid w:val="001F09D7"/>
    <w:rsid w:val="00205F32"/>
    <w:rsid w:val="0029547E"/>
    <w:rsid w:val="00391A42"/>
    <w:rsid w:val="003979CF"/>
    <w:rsid w:val="00411B4B"/>
    <w:rsid w:val="00444C3D"/>
    <w:rsid w:val="006E38D8"/>
    <w:rsid w:val="00716AEC"/>
    <w:rsid w:val="00762FDD"/>
    <w:rsid w:val="0077409B"/>
    <w:rsid w:val="007F380B"/>
    <w:rsid w:val="00913384"/>
    <w:rsid w:val="009D7EED"/>
    <w:rsid w:val="00A31D91"/>
    <w:rsid w:val="00B05A29"/>
    <w:rsid w:val="00B41207"/>
    <w:rsid w:val="00BC5C5F"/>
    <w:rsid w:val="00C45EE9"/>
    <w:rsid w:val="00C85CE7"/>
    <w:rsid w:val="00D4123B"/>
    <w:rsid w:val="00E304B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C287"/>
  <w15:docId w15:val="{07AAC72A-8111-492F-951E-312CA12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68A"/>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7468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7468A"/>
    <w:rPr>
      <w:rFonts w:ascii="Times New Roman" w:eastAsia="Times New Roman" w:hAnsi="Times New Roman" w:cs="Times New Roman"/>
      <w:sz w:val="24"/>
      <w:szCs w:val="24"/>
      <w:lang w:val="x-none" w:eastAsia="x-none"/>
    </w:rPr>
  </w:style>
  <w:style w:type="character" w:styleId="Hyperlink">
    <w:name w:val="Hyperlink"/>
    <w:uiPriority w:val="99"/>
    <w:rsid w:val="0067468A"/>
    <w:rPr>
      <w:color w:val="0000FF"/>
      <w:u w:val="single"/>
    </w:rPr>
  </w:style>
  <w:style w:type="paragraph" w:styleId="Footer">
    <w:name w:val="footer"/>
    <w:basedOn w:val="Normal"/>
    <w:link w:val="FooterChar"/>
    <w:uiPriority w:val="99"/>
    <w:unhideWhenUsed/>
    <w:rsid w:val="0067468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7468A"/>
    <w:rPr>
      <w:rFonts w:ascii="Times New Roman" w:eastAsia="Times New Roman" w:hAnsi="Times New Roman" w:cs="Times New Roman"/>
      <w:sz w:val="24"/>
      <w:szCs w:val="24"/>
      <w:lang w:val="x-none" w:eastAsia="x-none"/>
    </w:rPr>
  </w:style>
  <w:style w:type="paragraph" w:styleId="ListParagraph">
    <w:name w:val="List Paragraph"/>
    <w:aliases w:val="Body of text"/>
    <w:basedOn w:val="Normal"/>
    <w:link w:val="ListParagraphChar"/>
    <w:uiPriority w:val="34"/>
    <w:qFormat/>
    <w:rsid w:val="0067468A"/>
    <w:pPr>
      <w:ind w:left="720"/>
      <w:contextualSpacing/>
    </w:pPr>
  </w:style>
  <w:style w:type="paragraph" w:styleId="FootnoteText">
    <w:name w:val="footnote text"/>
    <w:basedOn w:val="Normal"/>
    <w:link w:val="FootnoteTextChar"/>
    <w:uiPriority w:val="99"/>
    <w:rsid w:val="0067468A"/>
    <w:rPr>
      <w:sz w:val="20"/>
      <w:szCs w:val="20"/>
    </w:rPr>
  </w:style>
  <w:style w:type="character" w:customStyle="1" w:styleId="FootnoteTextChar">
    <w:name w:val="Footnote Text Char"/>
    <w:basedOn w:val="DefaultParagraphFont"/>
    <w:link w:val="FootnoteText"/>
    <w:uiPriority w:val="99"/>
    <w:rsid w:val="0067468A"/>
    <w:rPr>
      <w:rFonts w:ascii="Times New Roman" w:eastAsia="Times New Roman" w:hAnsi="Times New Roman" w:cs="Times New Roman"/>
      <w:sz w:val="20"/>
      <w:szCs w:val="20"/>
    </w:rPr>
  </w:style>
  <w:style w:type="character" w:customStyle="1" w:styleId="ListParagraphChar">
    <w:name w:val="List Paragraph Char"/>
    <w:aliases w:val="Body of text Char"/>
    <w:link w:val="ListParagraph"/>
    <w:uiPriority w:val="34"/>
    <w:rsid w:val="006746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7468A"/>
    <w:pPr>
      <w:spacing w:after="120" w:line="480" w:lineRule="auto"/>
    </w:pPr>
    <w:rPr>
      <w:rFonts w:ascii="Calibri" w:eastAsia="MS Mincho" w:hAnsi="Calibri" w:cs="Arial"/>
      <w:sz w:val="22"/>
      <w:szCs w:val="22"/>
      <w:lang w:val="en-GB" w:eastAsia="en-GB"/>
    </w:rPr>
  </w:style>
  <w:style w:type="character" w:customStyle="1" w:styleId="BodyText2Char">
    <w:name w:val="Body Text 2 Char"/>
    <w:basedOn w:val="DefaultParagraphFont"/>
    <w:link w:val="BodyText2"/>
    <w:uiPriority w:val="99"/>
    <w:rsid w:val="0067468A"/>
    <w:rPr>
      <w:rFonts w:ascii="Calibri" w:eastAsia="MS Mincho" w:hAnsi="Calibri" w:cs="Arial"/>
      <w:lang w:val="en-GB" w:eastAsia="en-GB"/>
    </w:rPr>
  </w:style>
  <w:style w:type="character" w:customStyle="1" w:styleId="PlainTextChar1">
    <w:name w:val="Plain Text Char1"/>
    <w:link w:val="PlainText"/>
    <w:uiPriority w:val="99"/>
    <w:unhideWhenUsed/>
    <w:locked/>
    <w:rsid w:val="0067468A"/>
    <w:rPr>
      <w:rFonts w:ascii="Courier New" w:cs="Courier New"/>
      <w:lang w:val="en-AU" w:eastAsia="x-none"/>
    </w:rPr>
  </w:style>
  <w:style w:type="paragraph" w:styleId="PlainText">
    <w:name w:val="Plain Text"/>
    <w:basedOn w:val="Normal"/>
    <w:link w:val="PlainTextChar1"/>
    <w:uiPriority w:val="99"/>
    <w:unhideWhenUsed/>
    <w:rsid w:val="0067468A"/>
    <w:rPr>
      <w:rFonts w:ascii="Courier New" w:eastAsiaTheme="minorHAnsi" w:hAnsiTheme="minorHAnsi" w:cs="Courier New"/>
      <w:sz w:val="22"/>
      <w:szCs w:val="22"/>
      <w:lang w:val="en-AU" w:eastAsia="x-none"/>
    </w:rPr>
  </w:style>
  <w:style w:type="character" w:customStyle="1" w:styleId="PlainTextChar">
    <w:name w:val="Plain Text Char"/>
    <w:basedOn w:val="DefaultParagraphFont"/>
    <w:uiPriority w:val="99"/>
    <w:semiHidden/>
    <w:rsid w:val="0067468A"/>
    <w:rPr>
      <w:rFonts w:ascii="Consolas" w:eastAsia="Times New Roman" w:hAnsi="Consolas" w:cs="Times New Roman"/>
      <w:sz w:val="21"/>
      <w:szCs w:val="21"/>
    </w:rPr>
  </w:style>
  <w:style w:type="character" w:styleId="FootnoteReference">
    <w:name w:val="footnote reference"/>
    <w:uiPriority w:val="99"/>
    <w:semiHidden/>
    <w:unhideWhenUsed/>
    <w:rsid w:val="0067468A"/>
    <w:rPr>
      <w:vertAlign w:val="superscript"/>
    </w:rPr>
  </w:style>
  <w:style w:type="table" w:styleId="TableGrid">
    <w:name w:val="Table Grid"/>
    <w:basedOn w:val="TableNormal"/>
    <w:uiPriority w:val="59"/>
    <w:rsid w:val="006430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7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CF"/>
    <w:rPr>
      <w:rFonts w:ascii="Segoe UI" w:hAnsi="Segoe UI" w:cs="Segoe UI"/>
      <w:sz w:val="18"/>
      <w:szCs w:val="18"/>
    </w:rPr>
  </w:style>
  <w:style w:type="character" w:styleId="CommentReference">
    <w:name w:val="annotation reference"/>
    <w:basedOn w:val="DefaultParagraphFont"/>
    <w:uiPriority w:val="99"/>
    <w:semiHidden/>
    <w:unhideWhenUsed/>
    <w:rsid w:val="00A31D91"/>
    <w:rPr>
      <w:sz w:val="16"/>
      <w:szCs w:val="16"/>
    </w:rPr>
  </w:style>
  <w:style w:type="paragraph" w:styleId="CommentText">
    <w:name w:val="annotation text"/>
    <w:basedOn w:val="Normal"/>
    <w:link w:val="CommentTextChar"/>
    <w:uiPriority w:val="99"/>
    <w:semiHidden/>
    <w:unhideWhenUsed/>
    <w:rsid w:val="00A31D91"/>
    <w:pPr>
      <w:spacing w:after="160"/>
    </w:pPr>
    <w:rPr>
      <w:rFonts w:asciiTheme="minorHAnsi" w:eastAsiaTheme="minorEastAsia" w:hAnsiTheme="minorHAnsi" w:cstheme="minorBidi"/>
      <w:sz w:val="20"/>
      <w:szCs w:val="20"/>
      <w:lang w:val="en-US" w:eastAsia="zh-TW"/>
    </w:rPr>
  </w:style>
  <w:style w:type="character" w:customStyle="1" w:styleId="CommentTextChar">
    <w:name w:val="Comment Text Char"/>
    <w:basedOn w:val="DefaultParagraphFont"/>
    <w:link w:val="CommentText"/>
    <w:uiPriority w:val="99"/>
    <w:semiHidden/>
    <w:rsid w:val="00A31D91"/>
    <w:rPr>
      <w:rFonts w:asciiTheme="minorHAnsi" w:eastAsiaTheme="minorEastAsia" w:hAnsiTheme="minorHAnsi" w:cstheme="minorBidi"/>
      <w:sz w:val="20"/>
      <w:szCs w:val="20"/>
      <w:lang w:val="en-US" w:eastAsia="zh-TW"/>
    </w:rPr>
  </w:style>
  <w:style w:type="character" w:customStyle="1" w:styleId="UnresolvedMention">
    <w:name w:val="Unresolved Mention"/>
    <w:basedOn w:val="DefaultParagraphFont"/>
    <w:uiPriority w:val="99"/>
    <w:semiHidden/>
    <w:unhideWhenUsed/>
    <w:rsid w:val="00A31D91"/>
    <w:rPr>
      <w:color w:val="605E5C"/>
      <w:shd w:val="clear" w:color="auto" w:fill="E1DFDD"/>
    </w:rPr>
  </w:style>
  <w:style w:type="paragraph" w:styleId="NormalWeb">
    <w:name w:val="Normal (Web)"/>
    <w:basedOn w:val="Normal"/>
    <w:uiPriority w:val="99"/>
    <w:unhideWhenUsed/>
    <w:rsid w:val="00A31D91"/>
    <w:pPr>
      <w:spacing w:before="100" w:beforeAutospacing="1" w:after="100" w:afterAutospacing="1"/>
    </w:pPr>
    <w:rPr>
      <w:lang w:val="en-US" w:eastAsia="zh-TW"/>
    </w:rPr>
  </w:style>
  <w:style w:type="character" w:styleId="Strong">
    <w:name w:val="Strong"/>
    <w:basedOn w:val="DefaultParagraphFont"/>
    <w:uiPriority w:val="22"/>
    <w:qFormat/>
    <w:rsid w:val="00A31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atadata.co.id/desysetyowati/digital/5f6494f8a9bcb/empat-e-commerce-berebut-pasar-saat-pandemi-siapa-yang-unggul"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ayangdigital.com/perkembangan-e-commerce-di-indonesia/"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nasional.kompas.com/read/2021/01/03/07163111/10%20-bulan-pandemi-covid-19-melanda-tanah-air-dan-angka-kematian-tenaga-medi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yoursay.suara.com/news/2020/06/26/130654/jual-beli-online-pendongkrak-ekonomi-di-masa-pandemi-covid-19"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rianaceh.co.id/2021/01/19/indonesia-catat-kasus-covid-mingguan-tertinggi-sejak-pandem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yoursay.suara.com/news/2020/06/26/130654/jual-beli-online-pendongkrak-ekonomi-di-masa-pandemi-covid-19" TargetMode="External"/><Relationship Id="rId2" Type="http://schemas.openxmlformats.org/officeDocument/2006/relationships/hyperlink" Target="https://www.harianaceh.co.id/2021/01/19/indonesia-catat-kasus-covid-mingguan-tertinggi-sejak-pandemi/" TargetMode="External"/><Relationship Id="rId1" Type="http://schemas.openxmlformats.org/officeDocument/2006/relationships/hyperlink" Target="https://nasional.kompas.com/read/2021/01/03/07163111/10%20-bulan-pandemi-covid-19-melanda-tanah-air-dan-angka-kematian-tenaga-medis" TargetMode="External"/><Relationship Id="rId5" Type="http://schemas.openxmlformats.org/officeDocument/2006/relationships/hyperlink" Target="https://katadata.co.id/desysetyowati/digital/5f6494f8a9bcb/empat-e-commerce-berebut-pasar-saat-pandemi-siapa-yang-unggul" TargetMode="External"/><Relationship Id="rId4" Type="http://schemas.openxmlformats.org/officeDocument/2006/relationships/hyperlink" Target="https://layangdigital.com/perkembangan-e-commerce-d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lytLj1WsEusI5L2UXHBXYK/TA==">AMUW2mXNetD+ETpjABTkA7L18uKBiq2GdgXeusZqaKpA/BZoVXkFfy3kbgrdYH2mhEc3AfXrxbKWbsSCZNSrit1TtpFRMjZ+JsTb+e/8mG2uGfVIF1KAqgF7N3N/nwvsTiPFwgTPLGWS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2C612F-9DF7-48F0-8522-5A3A951A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6269</Words>
  <Characters>35734</Characters>
  <Application>Microsoft Office Word</Application>
  <DocSecurity>0</DocSecurity>
  <Lines>297</Lines>
  <Paragraphs>83</Paragraphs>
  <ScaleCrop>false</ScaleCrop>
  <Company/>
  <LinksUpToDate>false</LinksUpToDate>
  <CharactersWithSpaces>41920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nurma_wachidah@yahoo</cp:lastModifiedBy>
  <cp:revision>18</cp:revision>
  <dcterms:created xsi:type="dcterms:W3CDTF">2021-03-24T03:24:00Z</dcterms:created>
  <dcterms:modified xsi:type="dcterms:W3CDTF">2021-03-30T04:20:00Z</dcterms:modified>
</cp:coreProperties>
</file>